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28B0A" w14:textId="77777777" w:rsidR="002708A6" w:rsidRPr="009F4D3D" w:rsidRDefault="002708A6" w:rsidP="00E14032">
      <w:pPr>
        <w:pStyle w:val="NoSpacing"/>
      </w:pPr>
    </w:p>
    <w:tbl>
      <w:tblPr>
        <w:tblStyle w:val="TableGrid"/>
        <w:tblW w:w="9889" w:type="dxa"/>
        <w:tblLayout w:type="fixed"/>
        <w:tblLook w:val="04A0" w:firstRow="1" w:lastRow="0" w:firstColumn="1" w:lastColumn="0" w:noHBand="0" w:noVBand="1"/>
      </w:tblPr>
      <w:tblGrid>
        <w:gridCol w:w="1843"/>
        <w:gridCol w:w="2835"/>
        <w:gridCol w:w="5211"/>
      </w:tblGrid>
      <w:tr w:rsidR="00042D14" w:rsidRPr="00E14E7A" w14:paraId="66CC7D70" w14:textId="77777777" w:rsidTr="002E4903">
        <w:trPr>
          <w:trHeight w:val="397"/>
        </w:trPr>
        <w:tc>
          <w:tcPr>
            <w:tcW w:w="1843" w:type="dxa"/>
          </w:tcPr>
          <w:p w14:paraId="68009734" w14:textId="77777777" w:rsidR="0034711A" w:rsidRDefault="00042D14" w:rsidP="00716981">
            <w:pPr>
              <w:rPr>
                <w:b/>
                <w:sz w:val="20"/>
                <w:szCs w:val="20"/>
              </w:rPr>
            </w:pPr>
            <w:r w:rsidRPr="0034711A">
              <w:rPr>
                <w:b/>
                <w:sz w:val="20"/>
                <w:szCs w:val="20"/>
              </w:rPr>
              <w:t xml:space="preserve">AUTHOR </w:t>
            </w:r>
          </w:p>
          <w:p w14:paraId="546FA9AB" w14:textId="570A7FD7" w:rsidR="00042D14" w:rsidRPr="0034711A" w:rsidRDefault="00042D14" w:rsidP="00716981">
            <w:pPr>
              <w:rPr>
                <w:b/>
                <w:sz w:val="20"/>
                <w:szCs w:val="20"/>
              </w:rPr>
            </w:pPr>
          </w:p>
        </w:tc>
        <w:tc>
          <w:tcPr>
            <w:tcW w:w="2835" w:type="dxa"/>
          </w:tcPr>
          <w:p w14:paraId="5ACCF54A" w14:textId="77777777" w:rsidR="00042D14" w:rsidRPr="0034711A" w:rsidRDefault="00042D14" w:rsidP="00716981">
            <w:pPr>
              <w:rPr>
                <w:b/>
                <w:i/>
                <w:sz w:val="20"/>
                <w:szCs w:val="20"/>
              </w:rPr>
            </w:pPr>
            <w:r w:rsidRPr="0034711A">
              <w:rPr>
                <w:b/>
                <w:i/>
                <w:sz w:val="20"/>
                <w:szCs w:val="20"/>
              </w:rPr>
              <w:t>Title of Book</w:t>
            </w:r>
          </w:p>
        </w:tc>
        <w:tc>
          <w:tcPr>
            <w:tcW w:w="5211" w:type="dxa"/>
          </w:tcPr>
          <w:p w14:paraId="03EAEE81" w14:textId="015C8FEF" w:rsidR="00042D14" w:rsidRPr="0034711A" w:rsidRDefault="0034711A" w:rsidP="00716981">
            <w:pPr>
              <w:rPr>
                <w:rFonts w:eastAsia="Times New Roman"/>
                <w:b/>
                <w:sz w:val="20"/>
                <w:szCs w:val="20"/>
              </w:rPr>
            </w:pPr>
            <w:r>
              <w:rPr>
                <w:rFonts w:eastAsia="Times New Roman"/>
                <w:b/>
                <w:color w:val="000000"/>
                <w:sz w:val="20"/>
                <w:szCs w:val="20"/>
                <w:shd w:val="clear" w:color="auto" w:fill="FFFFFF"/>
              </w:rPr>
              <w:t>Description from C</w:t>
            </w:r>
            <w:r w:rsidR="00042D14" w:rsidRPr="0034711A">
              <w:rPr>
                <w:rFonts w:eastAsia="Times New Roman"/>
                <w:b/>
                <w:color w:val="000000"/>
                <w:sz w:val="20"/>
                <w:szCs w:val="20"/>
                <w:shd w:val="clear" w:color="auto" w:fill="FFFFFF"/>
              </w:rPr>
              <w:t>atalog</w:t>
            </w:r>
          </w:p>
        </w:tc>
      </w:tr>
      <w:tr w:rsidR="00042D14" w:rsidRPr="00E14E7A" w14:paraId="22F25C4D" w14:textId="77777777" w:rsidTr="002E4903">
        <w:trPr>
          <w:trHeight w:val="397"/>
        </w:trPr>
        <w:tc>
          <w:tcPr>
            <w:tcW w:w="1843" w:type="dxa"/>
          </w:tcPr>
          <w:p w14:paraId="4DF522D4" w14:textId="77777777" w:rsidR="00042D14" w:rsidRPr="00E14E7A" w:rsidRDefault="00042D14" w:rsidP="00716981">
            <w:pPr>
              <w:rPr>
                <w:sz w:val="20"/>
                <w:szCs w:val="20"/>
              </w:rPr>
            </w:pPr>
            <w:proofErr w:type="spellStart"/>
            <w:r>
              <w:rPr>
                <w:sz w:val="20"/>
                <w:szCs w:val="20"/>
              </w:rPr>
              <w:t>Adiga</w:t>
            </w:r>
            <w:proofErr w:type="spellEnd"/>
            <w:r>
              <w:rPr>
                <w:sz w:val="20"/>
                <w:szCs w:val="20"/>
              </w:rPr>
              <w:t xml:space="preserve">, </w:t>
            </w:r>
            <w:proofErr w:type="spellStart"/>
            <w:r>
              <w:rPr>
                <w:sz w:val="20"/>
                <w:szCs w:val="20"/>
              </w:rPr>
              <w:t>Aravind</w:t>
            </w:r>
            <w:proofErr w:type="spellEnd"/>
          </w:p>
        </w:tc>
        <w:tc>
          <w:tcPr>
            <w:tcW w:w="2835" w:type="dxa"/>
          </w:tcPr>
          <w:p w14:paraId="5046037E" w14:textId="77777777" w:rsidR="00042D14" w:rsidRPr="00E14E7A" w:rsidRDefault="00042D14" w:rsidP="00716981">
            <w:pPr>
              <w:rPr>
                <w:i/>
                <w:sz w:val="20"/>
                <w:szCs w:val="20"/>
              </w:rPr>
            </w:pPr>
            <w:r>
              <w:rPr>
                <w:i/>
                <w:sz w:val="20"/>
                <w:szCs w:val="20"/>
              </w:rPr>
              <w:t>White Tiger</w:t>
            </w:r>
          </w:p>
        </w:tc>
        <w:tc>
          <w:tcPr>
            <w:tcW w:w="5211" w:type="dxa"/>
          </w:tcPr>
          <w:p w14:paraId="2900E8DE" w14:textId="77777777" w:rsidR="00042D14" w:rsidRPr="00F1552F" w:rsidRDefault="00042D14" w:rsidP="00716981">
            <w:pPr>
              <w:rPr>
                <w:rFonts w:eastAsia="Times New Roman"/>
                <w:sz w:val="20"/>
                <w:szCs w:val="20"/>
              </w:rPr>
            </w:pPr>
            <w:r w:rsidRPr="00F1552F">
              <w:rPr>
                <w:sz w:val="20"/>
                <w:szCs w:val="20"/>
                <w:lang w:eastAsia="ja-JP"/>
              </w:rPr>
              <w:t>Social and economic injustices of India are comically and tragically exposed through a series of letters to the Chinese premier from an entrepreneur who tells of his rise from a life as a servant and chauffeur.</w:t>
            </w:r>
            <w:r>
              <w:rPr>
                <w:sz w:val="20"/>
                <w:szCs w:val="20"/>
                <w:lang w:eastAsia="ja-JP"/>
              </w:rPr>
              <w:t xml:space="preserve">  Man Booker Prize winner, 2008</w:t>
            </w:r>
          </w:p>
        </w:tc>
      </w:tr>
      <w:tr w:rsidR="00042D14" w:rsidRPr="00E14E7A" w14:paraId="7023DB90" w14:textId="77777777" w:rsidTr="002E4903">
        <w:trPr>
          <w:trHeight w:val="397"/>
        </w:trPr>
        <w:tc>
          <w:tcPr>
            <w:tcW w:w="1843" w:type="dxa"/>
          </w:tcPr>
          <w:p w14:paraId="46CBACAC" w14:textId="77777777" w:rsidR="00042D14" w:rsidRPr="00E14E7A" w:rsidRDefault="00042D14" w:rsidP="00716981">
            <w:pPr>
              <w:spacing w:line="240" w:lineRule="atLeast"/>
              <w:rPr>
                <w:sz w:val="20"/>
                <w:szCs w:val="20"/>
              </w:rPr>
            </w:pPr>
            <w:r>
              <w:rPr>
                <w:sz w:val="20"/>
                <w:szCs w:val="20"/>
              </w:rPr>
              <w:t>Ali, Monica</w:t>
            </w:r>
          </w:p>
        </w:tc>
        <w:tc>
          <w:tcPr>
            <w:tcW w:w="2835" w:type="dxa"/>
          </w:tcPr>
          <w:p w14:paraId="0EAC0CE4" w14:textId="77777777" w:rsidR="00042D14" w:rsidRPr="00E14E7A" w:rsidRDefault="00042D14" w:rsidP="00716981">
            <w:pPr>
              <w:rPr>
                <w:i/>
                <w:sz w:val="20"/>
                <w:szCs w:val="20"/>
              </w:rPr>
            </w:pPr>
            <w:r>
              <w:rPr>
                <w:i/>
                <w:sz w:val="20"/>
                <w:szCs w:val="20"/>
              </w:rPr>
              <w:t>Brick Lane</w:t>
            </w:r>
          </w:p>
        </w:tc>
        <w:tc>
          <w:tcPr>
            <w:tcW w:w="5211" w:type="dxa"/>
          </w:tcPr>
          <w:p w14:paraId="79774876" w14:textId="77777777" w:rsidR="00042D14" w:rsidRPr="009410E8" w:rsidRDefault="00042D14" w:rsidP="00716981">
            <w:pPr>
              <w:rPr>
                <w:sz w:val="20"/>
                <w:szCs w:val="20"/>
              </w:rPr>
            </w:pPr>
            <w:proofErr w:type="spellStart"/>
            <w:r w:rsidRPr="009410E8">
              <w:rPr>
                <w:sz w:val="20"/>
                <w:szCs w:val="20"/>
                <w:lang w:eastAsia="ja-JP"/>
              </w:rPr>
              <w:t>Nanzeen</w:t>
            </w:r>
            <w:proofErr w:type="spellEnd"/>
            <w:r w:rsidRPr="009410E8">
              <w:rPr>
                <w:sz w:val="20"/>
                <w:szCs w:val="20"/>
                <w:lang w:eastAsia="ja-JP"/>
              </w:rPr>
              <w:t>, married off to an older man, moves from her Bangladeshi village to live with him in London in the 1980s and 1990s, where she raises a family, learns to love her husband, and comes to a realization that she has a voice in her own life.</w:t>
            </w:r>
          </w:p>
        </w:tc>
      </w:tr>
      <w:tr w:rsidR="00042D14" w:rsidRPr="00E14E7A" w14:paraId="33A456A1" w14:textId="77777777" w:rsidTr="002E4903">
        <w:trPr>
          <w:trHeight w:val="397"/>
        </w:trPr>
        <w:tc>
          <w:tcPr>
            <w:tcW w:w="1843" w:type="dxa"/>
          </w:tcPr>
          <w:p w14:paraId="2AAB1787" w14:textId="77777777" w:rsidR="00042D14" w:rsidRPr="00E14E7A" w:rsidRDefault="00042D14" w:rsidP="00716981">
            <w:pPr>
              <w:spacing w:line="240" w:lineRule="atLeast"/>
              <w:rPr>
                <w:sz w:val="20"/>
                <w:szCs w:val="20"/>
              </w:rPr>
            </w:pPr>
            <w:r>
              <w:rPr>
                <w:sz w:val="20"/>
                <w:szCs w:val="20"/>
              </w:rPr>
              <w:t>Allende, Isabel</w:t>
            </w:r>
          </w:p>
        </w:tc>
        <w:tc>
          <w:tcPr>
            <w:tcW w:w="2835" w:type="dxa"/>
          </w:tcPr>
          <w:p w14:paraId="00B26565" w14:textId="77777777" w:rsidR="00042D14" w:rsidRPr="00E14E7A" w:rsidRDefault="00042D14" w:rsidP="00716981">
            <w:pPr>
              <w:rPr>
                <w:i/>
                <w:sz w:val="20"/>
                <w:szCs w:val="20"/>
              </w:rPr>
            </w:pPr>
            <w:r>
              <w:rPr>
                <w:i/>
                <w:sz w:val="20"/>
                <w:szCs w:val="20"/>
              </w:rPr>
              <w:t>The House of Spirits</w:t>
            </w:r>
          </w:p>
        </w:tc>
        <w:tc>
          <w:tcPr>
            <w:tcW w:w="5211" w:type="dxa"/>
          </w:tcPr>
          <w:p w14:paraId="56E894E1" w14:textId="77777777" w:rsidR="00042D14" w:rsidRPr="00E14E7A" w:rsidRDefault="00042D14" w:rsidP="00716981">
            <w:pPr>
              <w:rPr>
                <w:rFonts w:eastAsia="Times New Roman"/>
                <w:sz w:val="16"/>
                <w:szCs w:val="16"/>
              </w:rPr>
            </w:pPr>
            <w:r>
              <w:rPr>
                <w:sz w:val="20"/>
                <w:szCs w:val="20"/>
                <w:lang w:eastAsia="ja-JP"/>
              </w:rPr>
              <w:t xml:space="preserve">This </w:t>
            </w:r>
            <w:r w:rsidRPr="00F1552F">
              <w:rPr>
                <w:sz w:val="20"/>
                <w:szCs w:val="20"/>
                <w:lang w:eastAsia="ja-JP"/>
              </w:rPr>
              <w:t xml:space="preserve">novel </w:t>
            </w:r>
            <w:r>
              <w:rPr>
                <w:sz w:val="20"/>
                <w:szCs w:val="20"/>
                <w:lang w:eastAsia="ja-JP"/>
              </w:rPr>
              <w:t xml:space="preserve">is </w:t>
            </w:r>
            <w:r w:rsidRPr="00F1552F">
              <w:rPr>
                <w:sz w:val="20"/>
                <w:szCs w:val="20"/>
                <w:lang w:eastAsia="ja-JP"/>
              </w:rPr>
              <w:t>set in an unnamed Latin American country and describes the struggle</w:t>
            </w:r>
            <w:r>
              <w:rPr>
                <w:sz w:val="20"/>
                <w:szCs w:val="20"/>
                <w:lang w:eastAsia="ja-JP"/>
              </w:rPr>
              <w:t xml:space="preserve">s, passions, and secrets of the </w:t>
            </w:r>
            <w:proofErr w:type="spellStart"/>
            <w:r w:rsidRPr="00F1552F">
              <w:rPr>
                <w:sz w:val="20"/>
                <w:szCs w:val="20"/>
                <w:lang w:eastAsia="ja-JP"/>
              </w:rPr>
              <w:t>Trueba</w:t>
            </w:r>
            <w:proofErr w:type="spellEnd"/>
            <w:r w:rsidRPr="00F1552F">
              <w:rPr>
                <w:sz w:val="20"/>
                <w:szCs w:val="20"/>
                <w:lang w:eastAsia="ja-JP"/>
              </w:rPr>
              <w:t xml:space="preserve"> family that spans three generation</w:t>
            </w:r>
            <w:r>
              <w:rPr>
                <w:sz w:val="20"/>
                <w:szCs w:val="20"/>
                <w:lang w:eastAsia="ja-JP"/>
              </w:rPr>
              <w:t>s.</w:t>
            </w:r>
          </w:p>
        </w:tc>
      </w:tr>
      <w:tr w:rsidR="00042D14" w:rsidRPr="00E14E7A" w14:paraId="19D46ECB" w14:textId="77777777" w:rsidTr="002E4903">
        <w:trPr>
          <w:trHeight w:val="397"/>
        </w:trPr>
        <w:tc>
          <w:tcPr>
            <w:tcW w:w="1843" w:type="dxa"/>
          </w:tcPr>
          <w:p w14:paraId="429C2A17" w14:textId="77777777" w:rsidR="00042D14" w:rsidRPr="00E14E7A" w:rsidRDefault="00042D14" w:rsidP="00716981">
            <w:pPr>
              <w:rPr>
                <w:sz w:val="20"/>
                <w:szCs w:val="20"/>
              </w:rPr>
            </w:pPr>
            <w:r>
              <w:rPr>
                <w:sz w:val="20"/>
                <w:szCs w:val="20"/>
              </w:rPr>
              <w:t>Atwood, Margaret</w:t>
            </w:r>
          </w:p>
        </w:tc>
        <w:tc>
          <w:tcPr>
            <w:tcW w:w="2835" w:type="dxa"/>
          </w:tcPr>
          <w:p w14:paraId="7C0798C2" w14:textId="77777777" w:rsidR="00042D14" w:rsidRPr="00E14E7A" w:rsidRDefault="00042D14" w:rsidP="00716981">
            <w:pPr>
              <w:rPr>
                <w:i/>
                <w:sz w:val="20"/>
                <w:szCs w:val="20"/>
              </w:rPr>
            </w:pPr>
            <w:r>
              <w:rPr>
                <w:i/>
                <w:sz w:val="20"/>
                <w:szCs w:val="20"/>
              </w:rPr>
              <w:t>The Handmaid’s Tale</w:t>
            </w:r>
          </w:p>
        </w:tc>
        <w:tc>
          <w:tcPr>
            <w:tcW w:w="5211" w:type="dxa"/>
          </w:tcPr>
          <w:p w14:paraId="4A7C339A" w14:textId="77777777" w:rsidR="00042D14" w:rsidRPr="009410E8" w:rsidRDefault="00042D14" w:rsidP="00716981">
            <w:pPr>
              <w:rPr>
                <w:sz w:val="20"/>
                <w:szCs w:val="20"/>
              </w:rPr>
            </w:pPr>
            <w:r w:rsidRPr="009410E8">
              <w:rPr>
                <w:sz w:val="20"/>
                <w:szCs w:val="20"/>
                <w:lang w:eastAsia="ja-JP"/>
              </w:rPr>
              <w:t xml:space="preserve">Set in the near future, America has become a puritanical theocracy and </w:t>
            </w:r>
            <w:proofErr w:type="spellStart"/>
            <w:r w:rsidRPr="009410E8">
              <w:rPr>
                <w:sz w:val="20"/>
                <w:szCs w:val="20"/>
                <w:lang w:eastAsia="ja-JP"/>
              </w:rPr>
              <w:t>Offred</w:t>
            </w:r>
            <w:proofErr w:type="spellEnd"/>
            <w:r w:rsidRPr="009410E8">
              <w:rPr>
                <w:sz w:val="20"/>
                <w:szCs w:val="20"/>
                <w:lang w:eastAsia="ja-JP"/>
              </w:rPr>
              <w:t xml:space="preserve"> tells her story as a Handmaid under the new social order whose function is to breed.</w:t>
            </w:r>
          </w:p>
        </w:tc>
      </w:tr>
      <w:tr w:rsidR="00042D14" w:rsidRPr="00E14E7A" w14:paraId="75213846" w14:textId="77777777" w:rsidTr="002E4903">
        <w:trPr>
          <w:trHeight w:val="397"/>
        </w:trPr>
        <w:tc>
          <w:tcPr>
            <w:tcW w:w="1843" w:type="dxa"/>
          </w:tcPr>
          <w:p w14:paraId="05AB1F0B" w14:textId="77777777" w:rsidR="00042D14" w:rsidRPr="00E14E7A" w:rsidRDefault="00042D14" w:rsidP="00716981">
            <w:pPr>
              <w:rPr>
                <w:sz w:val="20"/>
                <w:szCs w:val="20"/>
              </w:rPr>
            </w:pPr>
            <w:r>
              <w:rPr>
                <w:sz w:val="20"/>
                <w:szCs w:val="20"/>
              </w:rPr>
              <w:t xml:space="preserve">Ba, </w:t>
            </w:r>
            <w:proofErr w:type="spellStart"/>
            <w:r>
              <w:rPr>
                <w:sz w:val="20"/>
                <w:szCs w:val="20"/>
              </w:rPr>
              <w:t>Mariama</w:t>
            </w:r>
            <w:proofErr w:type="spellEnd"/>
          </w:p>
        </w:tc>
        <w:tc>
          <w:tcPr>
            <w:tcW w:w="2835" w:type="dxa"/>
          </w:tcPr>
          <w:p w14:paraId="10D28C71" w14:textId="77777777" w:rsidR="00042D14" w:rsidRPr="00E14E7A" w:rsidRDefault="00042D14" w:rsidP="00716981">
            <w:pPr>
              <w:rPr>
                <w:i/>
                <w:sz w:val="20"/>
                <w:szCs w:val="20"/>
              </w:rPr>
            </w:pPr>
            <w:r>
              <w:rPr>
                <w:i/>
                <w:sz w:val="20"/>
                <w:szCs w:val="20"/>
              </w:rPr>
              <w:t>So Long a Letter</w:t>
            </w:r>
          </w:p>
        </w:tc>
        <w:tc>
          <w:tcPr>
            <w:tcW w:w="5211" w:type="dxa"/>
          </w:tcPr>
          <w:p w14:paraId="78627B4D" w14:textId="77777777" w:rsidR="00042D14" w:rsidRPr="009410E8" w:rsidRDefault="00042D14" w:rsidP="007C6881">
            <w:pPr>
              <w:rPr>
                <w:sz w:val="20"/>
                <w:szCs w:val="20"/>
              </w:rPr>
            </w:pPr>
            <w:r>
              <w:rPr>
                <w:sz w:val="20"/>
                <w:szCs w:val="20"/>
                <w:lang w:eastAsia="ja-JP"/>
              </w:rPr>
              <w:t xml:space="preserve">A novel in the form of </w:t>
            </w:r>
            <w:r w:rsidRPr="009410E8">
              <w:rPr>
                <w:sz w:val="20"/>
                <w:szCs w:val="20"/>
                <w:lang w:eastAsia="ja-JP"/>
              </w:rPr>
              <w:t>reminiscence</w:t>
            </w:r>
            <w:r>
              <w:rPr>
                <w:sz w:val="20"/>
                <w:szCs w:val="20"/>
                <w:lang w:eastAsia="ja-JP"/>
              </w:rPr>
              <w:t xml:space="preserve">s </w:t>
            </w:r>
            <w:r w:rsidRPr="009410E8">
              <w:rPr>
                <w:sz w:val="20"/>
                <w:szCs w:val="20"/>
                <w:lang w:eastAsia="ja-JP"/>
              </w:rPr>
              <w:t xml:space="preserve">recounted by </w:t>
            </w:r>
            <w:r>
              <w:rPr>
                <w:sz w:val="20"/>
                <w:szCs w:val="20"/>
                <w:lang w:eastAsia="ja-JP"/>
              </w:rPr>
              <w:t xml:space="preserve">a </w:t>
            </w:r>
            <w:proofErr w:type="spellStart"/>
            <w:r w:rsidRPr="009410E8">
              <w:rPr>
                <w:sz w:val="20"/>
                <w:szCs w:val="20"/>
                <w:lang w:eastAsia="ja-JP"/>
              </w:rPr>
              <w:t>Senegalise</w:t>
            </w:r>
            <w:proofErr w:type="spellEnd"/>
            <w:r w:rsidRPr="009410E8">
              <w:rPr>
                <w:sz w:val="20"/>
                <w:szCs w:val="20"/>
                <w:lang w:eastAsia="ja-JP"/>
              </w:rPr>
              <w:t xml:space="preserve"> sch</w:t>
            </w:r>
            <w:r>
              <w:rPr>
                <w:sz w:val="20"/>
                <w:szCs w:val="20"/>
                <w:lang w:eastAsia="ja-JP"/>
              </w:rPr>
              <w:t xml:space="preserve">oolteacher recently </w:t>
            </w:r>
            <w:r w:rsidRPr="009410E8">
              <w:rPr>
                <w:sz w:val="20"/>
                <w:szCs w:val="20"/>
                <w:lang w:eastAsia="ja-JP"/>
              </w:rPr>
              <w:t>widowed. The letter, addressed to a friend, is a</w:t>
            </w:r>
            <w:r>
              <w:rPr>
                <w:sz w:val="20"/>
                <w:szCs w:val="20"/>
                <w:lang w:eastAsia="ja-JP"/>
              </w:rPr>
              <w:t>n emotional</w:t>
            </w:r>
            <w:r w:rsidRPr="009410E8">
              <w:rPr>
                <w:sz w:val="20"/>
                <w:szCs w:val="20"/>
                <w:lang w:eastAsia="ja-JP"/>
              </w:rPr>
              <w:t xml:space="preserve"> re</w:t>
            </w:r>
            <w:r>
              <w:rPr>
                <w:sz w:val="20"/>
                <w:szCs w:val="20"/>
                <w:lang w:eastAsia="ja-JP"/>
              </w:rPr>
              <w:t xml:space="preserve">cord of the character’s </w:t>
            </w:r>
            <w:r w:rsidRPr="009410E8">
              <w:rPr>
                <w:sz w:val="20"/>
                <w:szCs w:val="20"/>
                <w:lang w:eastAsia="ja-JP"/>
              </w:rPr>
              <w:t>struggle for survival after her husband's abrupt decision to ta</w:t>
            </w:r>
            <w:r>
              <w:rPr>
                <w:sz w:val="20"/>
                <w:szCs w:val="20"/>
                <w:lang w:eastAsia="ja-JP"/>
              </w:rPr>
              <w:t xml:space="preserve">ke a second wife. </w:t>
            </w:r>
          </w:p>
        </w:tc>
      </w:tr>
      <w:tr w:rsidR="00042D14" w:rsidRPr="00E14E7A" w14:paraId="349DB91A" w14:textId="77777777" w:rsidTr="002E4903">
        <w:trPr>
          <w:trHeight w:val="397"/>
        </w:trPr>
        <w:tc>
          <w:tcPr>
            <w:tcW w:w="1843" w:type="dxa"/>
          </w:tcPr>
          <w:p w14:paraId="1678C6A6" w14:textId="77777777" w:rsidR="00042D14" w:rsidRPr="00E14E7A" w:rsidRDefault="00042D14" w:rsidP="00716981">
            <w:pPr>
              <w:spacing w:line="240" w:lineRule="atLeast"/>
              <w:rPr>
                <w:sz w:val="20"/>
                <w:szCs w:val="20"/>
              </w:rPr>
            </w:pPr>
            <w:r>
              <w:rPr>
                <w:sz w:val="20"/>
                <w:szCs w:val="20"/>
              </w:rPr>
              <w:t>Chevalier, Tracy</w:t>
            </w:r>
          </w:p>
        </w:tc>
        <w:tc>
          <w:tcPr>
            <w:tcW w:w="2835" w:type="dxa"/>
          </w:tcPr>
          <w:p w14:paraId="32699377" w14:textId="77777777" w:rsidR="00042D14" w:rsidRPr="00E14E7A" w:rsidRDefault="00042D14" w:rsidP="00716981">
            <w:pPr>
              <w:rPr>
                <w:i/>
                <w:sz w:val="20"/>
                <w:szCs w:val="20"/>
              </w:rPr>
            </w:pPr>
            <w:r>
              <w:rPr>
                <w:i/>
                <w:sz w:val="20"/>
                <w:szCs w:val="20"/>
              </w:rPr>
              <w:t>Girl with a Pearl Earring</w:t>
            </w:r>
          </w:p>
        </w:tc>
        <w:tc>
          <w:tcPr>
            <w:tcW w:w="5211" w:type="dxa"/>
          </w:tcPr>
          <w:p w14:paraId="174B08CF" w14:textId="77777777" w:rsidR="00042D14" w:rsidRPr="00B00EAD" w:rsidRDefault="00042D14" w:rsidP="00716981">
            <w:pPr>
              <w:rPr>
                <w:sz w:val="20"/>
                <w:szCs w:val="20"/>
              </w:rPr>
            </w:pPr>
            <w:r w:rsidRPr="00B00EAD">
              <w:rPr>
                <w:sz w:val="20"/>
                <w:szCs w:val="20"/>
                <w:lang w:eastAsia="ja-JP"/>
              </w:rPr>
              <w:t xml:space="preserve">Holland comes to dazzling life in this richly imagined portrait of </w:t>
            </w:r>
            <w:proofErr w:type="spellStart"/>
            <w:r w:rsidRPr="00B00EAD">
              <w:rPr>
                <w:sz w:val="20"/>
                <w:szCs w:val="20"/>
                <w:lang w:eastAsia="ja-JP"/>
              </w:rPr>
              <w:t>Griet</w:t>
            </w:r>
            <w:proofErr w:type="spellEnd"/>
            <w:r w:rsidRPr="00B00EAD">
              <w:rPr>
                <w:sz w:val="20"/>
                <w:szCs w:val="20"/>
                <w:lang w:eastAsia="ja-JP"/>
              </w:rPr>
              <w:t>, a sixteen year old of the 1660s who inspired one of Vermeer's most celebrated paintings.</w:t>
            </w:r>
          </w:p>
        </w:tc>
      </w:tr>
      <w:tr w:rsidR="00042D14" w:rsidRPr="00E14E7A" w14:paraId="159C593B" w14:textId="77777777" w:rsidTr="002E4903">
        <w:trPr>
          <w:trHeight w:val="397"/>
        </w:trPr>
        <w:tc>
          <w:tcPr>
            <w:tcW w:w="1843" w:type="dxa"/>
          </w:tcPr>
          <w:p w14:paraId="21D2F45D" w14:textId="77777777" w:rsidR="00042D14" w:rsidRPr="00E14E7A" w:rsidRDefault="00042D14" w:rsidP="00716981">
            <w:pPr>
              <w:rPr>
                <w:sz w:val="20"/>
                <w:szCs w:val="20"/>
              </w:rPr>
            </w:pPr>
            <w:r>
              <w:rPr>
                <w:sz w:val="20"/>
                <w:szCs w:val="20"/>
              </w:rPr>
              <w:t>Cleave, Chris</w:t>
            </w:r>
          </w:p>
        </w:tc>
        <w:tc>
          <w:tcPr>
            <w:tcW w:w="2835" w:type="dxa"/>
          </w:tcPr>
          <w:p w14:paraId="34F54610" w14:textId="77777777" w:rsidR="00042D14" w:rsidRPr="00E14E7A" w:rsidRDefault="00042D14" w:rsidP="00716981">
            <w:pPr>
              <w:rPr>
                <w:i/>
                <w:sz w:val="20"/>
                <w:szCs w:val="20"/>
              </w:rPr>
            </w:pPr>
            <w:r>
              <w:rPr>
                <w:i/>
                <w:sz w:val="20"/>
                <w:szCs w:val="20"/>
              </w:rPr>
              <w:t>Little Bee</w:t>
            </w:r>
          </w:p>
        </w:tc>
        <w:tc>
          <w:tcPr>
            <w:tcW w:w="5211" w:type="dxa"/>
          </w:tcPr>
          <w:p w14:paraId="408DA915" w14:textId="77777777" w:rsidR="00042D14" w:rsidRPr="00DD1CF0" w:rsidRDefault="00042D14" w:rsidP="00716981">
            <w:pPr>
              <w:shd w:val="clear" w:color="auto" w:fill="FFFFFF"/>
              <w:spacing w:after="75"/>
              <w:rPr>
                <w:color w:val="000000"/>
                <w:sz w:val="20"/>
                <w:szCs w:val="20"/>
              </w:rPr>
            </w:pPr>
            <w:r w:rsidRPr="00DD1CF0">
              <w:rPr>
                <w:sz w:val="20"/>
                <w:szCs w:val="20"/>
                <w:lang w:eastAsia="ja-JP"/>
              </w:rPr>
              <w:t xml:space="preserve">A confrontation between a sixteen-year-old Nigerian orphan, called Little Bee, and a wealthy British couple on </w:t>
            </w:r>
            <w:proofErr w:type="gramStart"/>
            <w:r w:rsidRPr="00DD1CF0">
              <w:rPr>
                <w:sz w:val="20"/>
                <w:szCs w:val="20"/>
                <w:lang w:eastAsia="ja-JP"/>
              </w:rPr>
              <w:t>vacation,</w:t>
            </w:r>
            <w:proofErr w:type="gramEnd"/>
            <w:r w:rsidRPr="00DD1CF0">
              <w:rPr>
                <w:sz w:val="20"/>
                <w:szCs w:val="20"/>
                <w:lang w:eastAsia="ja-JP"/>
              </w:rPr>
              <w:t xml:space="preserve"> has life-changing consequences for everyone involved.</w:t>
            </w:r>
          </w:p>
        </w:tc>
      </w:tr>
      <w:tr w:rsidR="00042D14" w:rsidRPr="00E14E7A" w14:paraId="5A306B77" w14:textId="77777777" w:rsidTr="002E4903">
        <w:trPr>
          <w:trHeight w:val="397"/>
        </w:trPr>
        <w:tc>
          <w:tcPr>
            <w:tcW w:w="1843" w:type="dxa"/>
          </w:tcPr>
          <w:p w14:paraId="2A17F4AB" w14:textId="77777777" w:rsidR="00042D14" w:rsidRDefault="00042D14" w:rsidP="00716981">
            <w:pPr>
              <w:rPr>
                <w:sz w:val="20"/>
                <w:szCs w:val="20"/>
              </w:rPr>
            </w:pPr>
            <w:r>
              <w:rPr>
                <w:sz w:val="20"/>
                <w:szCs w:val="20"/>
              </w:rPr>
              <w:t>Coetzee, J.M</w:t>
            </w:r>
          </w:p>
        </w:tc>
        <w:tc>
          <w:tcPr>
            <w:tcW w:w="2835" w:type="dxa"/>
          </w:tcPr>
          <w:p w14:paraId="7411FB7E" w14:textId="77777777" w:rsidR="00042D14" w:rsidRDefault="00042D14" w:rsidP="00716981">
            <w:pPr>
              <w:rPr>
                <w:i/>
                <w:sz w:val="20"/>
                <w:szCs w:val="20"/>
              </w:rPr>
            </w:pPr>
            <w:r>
              <w:rPr>
                <w:i/>
                <w:sz w:val="20"/>
                <w:szCs w:val="20"/>
              </w:rPr>
              <w:t>Diary of a Bad Year</w:t>
            </w:r>
          </w:p>
        </w:tc>
        <w:tc>
          <w:tcPr>
            <w:tcW w:w="5211" w:type="dxa"/>
          </w:tcPr>
          <w:p w14:paraId="70E9F387" w14:textId="77777777" w:rsidR="00042D14" w:rsidRPr="00042D14" w:rsidRDefault="00042D14" w:rsidP="00042D14">
            <w:pPr>
              <w:rPr>
                <w:rFonts w:eastAsia="Times New Roman"/>
                <w:iCs/>
                <w:color w:val="333333"/>
                <w:sz w:val="20"/>
                <w:szCs w:val="20"/>
                <w:lang w:val="en"/>
              </w:rPr>
            </w:pPr>
            <w:r w:rsidRPr="00042D14">
              <w:rPr>
                <w:rFonts w:eastAsia="Times New Roman"/>
                <w:sz w:val="20"/>
                <w:szCs w:val="20"/>
              </w:rPr>
              <w:t xml:space="preserve">Aging author Senor C </w:t>
            </w:r>
            <w:r>
              <w:rPr>
                <w:rFonts w:eastAsia="Times New Roman"/>
                <w:sz w:val="20"/>
                <w:szCs w:val="20"/>
              </w:rPr>
              <w:t>hires</w:t>
            </w:r>
            <w:r w:rsidRPr="00042D14">
              <w:rPr>
                <w:rFonts w:eastAsia="Times New Roman"/>
                <w:sz w:val="20"/>
                <w:szCs w:val="20"/>
              </w:rPr>
              <w:t xml:space="preserve"> a beautiful young typist named Anya, </w:t>
            </w:r>
            <w:r>
              <w:rPr>
                <w:rFonts w:eastAsia="Times New Roman"/>
                <w:sz w:val="20"/>
                <w:szCs w:val="20"/>
              </w:rPr>
              <w:t xml:space="preserve">and </w:t>
            </w:r>
            <w:r w:rsidRPr="00042D14">
              <w:rPr>
                <w:rFonts w:eastAsia="Times New Roman"/>
                <w:sz w:val="20"/>
                <w:szCs w:val="20"/>
              </w:rPr>
              <w:t>the two embark on a relationship that will have a profound impact on them both especially when Alan, Anya's no-good boyfriend, develops designs on Senor C's bank account. Told in these three voices simultaneously, Coetzee has created any entirely new way of telling a story</w:t>
            </w:r>
            <w:r>
              <w:rPr>
                <w:rFonts w:eastAsia="Times New Roman"/>
                <w:sz w:val="20"/>
                <w:szCs w:val="20"/>
              </w:rPr>
              <w:t>.</w:t>
            </w:r>
            <w:r w:rsidRPr="00042D14">
              <w:rPr>
                <w:rFonts w:eastAsia="Times New Roman"/>
                <w:sz w:val="20"/>
                <w:szCs w:val="20"/>
              </w:rPr>
              <w:t xml:space="preserve"> </w:t>
            </w:r>
          </w:p>
        </w:tc>
      </w:tr>
      <w:tr w:rsidR="00042D14" w:rsidRPr="00E14E7A" w14:paraId="3A028D29" w14:textId="77777777" w:rsidTr="002E4903">
        <w:trPr>
          <w:trHeight w:val="397"/>
        </w:trPr>
        <w:tc>
          <w:tcPr>
            <w:tcW w:w="1843" w:type="dxa"/>
          </w:tcPr>
          <w:p w14:paraId="0E97A3F4" w14:textId="77777777" w:rsidR="00042D14" w:rsidRPr="00E14E7A" w:rsidRDefault="00042D14" w:rsidP="00716981">
            <w:pPr>
              <w:rPr>
                <w:sz w:val="20"/>
                <w:szCs w:val="20"/>
              </w:rPr>
            </w:pPr>
            <w:proofErr w:type="spellStart"/>
            <w:r>
              <w:rPr>
                <w:sz w:val="20"/>
                <w:szCs w:val="20"/>
              </w:rPr>
              <w:t>Coutremanche</w:t>
            </w:r>
            <w:proofErr w:type="spellEnd"/>
            <w:r>
              <w:rPr>
                <w:sz w:val="20"/>
                <w:szCs w:val="20"/>
              </w:rPr>
              <w:t>, Gil</w:t>
            </w:r>
          </w:p>
        </w:tc>
        <w:tc>
          <w:tcPr>
            <w:tcW w:w="2835" w:type="dxa"/>
          </w:tcPr>
          <w:p w14:paraId="6A797472" w14:textId="77777777" w:rsidR="00042D14" w:rsidRPr="00E14E7A" w:rsidRDefault="00042D14" w:rsidP="00716981">
            <w:pPr>
              <w:rPr>
                <w:i/>
                <w:sz w:val="20"/>
                <w:szCs w:val="20"/>
              </w:rPr>
            </w:pPr>
            <w:r>
              <w:rPr>
                <w:i/>
                <w:sz w:val="20"/>
                <w:szCs w:val="20"/>
              </w:rPr>
              <w:t>A Sunday at the Pool in Kigali</w:t>
            </w:r>
          </w:p>
        </w:tc>
        <w:tc>
          <w:tcPr>
            <w:tcW w:w="5211" w:type="dxa"/>
          </w:tcPr>
          <w:p w14:paraId="50752B14" w14:textId="77777777" w:rsidR="00042D14" w:rsidRPr="00FB4DED" w:rsidRDefault="00042D14" w:rsidP="00716981">
            <w:pPr>
              <w:rPr>
                <w:sz w:val="20"/>
                <w:szCs w:val="20"/>
              </w:rPr>
            </w:pPr>
            <w:r w:rsidRPr="00FB4DED">
              <w:rPr>
                <w:sz w:val="20"/>
                <w:szCs w:val="20"/>
                <w:lang w:eastAsia="ja-JP"/>
              </w:rPr>
              <w:t xml:space="preserve">Canadian journalist Bernard </w:t>
            </w:r>
            <w:proofErr w:type="spellStart"/>
            <w:r w:rsidRPr="00FB4DED">
              <w:rPr>
                <w:sz w:val="20"/>
                <w:szCs w:val="20"/>
                <w:lang w:eastAsia="ja-JP"/>
              </w:rPr>
              <w:t>Valcourt</w:t>
            </w:r>
            <w:proofErr w:type="spellEnd"/>
            <w:r w:rsidRPr="00FB4DED">
              <w:rPr>
                <w:sz w:val="20"/>
                <w:szCs w:val="20"/>
                <w:lang w:eastAsia="ja-JP"/>
              </w:rPr>
              <w:t xml:space="preserve">, in Rwanda to make a film on the local AIDS epidemic, falls in love with </w:t>
            </w:r>
            <w:proofErr w:type="spellStart"/>
            <w:r w:rsidRPr="00FB4DED">
              <w:rPr>
                <w:sz w:val="20"/>
                <w:szCs w:val="20"/>
                <w:lang w:eastAsia="ja-JP"/>
              </w:rPr>
              <w:t>Gentille</w:t>
            </w:r>
            <w:proofErr w:type="spellEnd"/>
            <w:r w:rsidRPr="00FB4DED">
              <w:rPr>
                <w:sz w:val="20"/>
                <w:szCs w:val="20"/>
                <w:lang w:eastAsia="ja-JP"/>
              </w:rPr>
              <w:t>, a beautiful hotel waitress, and the two become tragically caught up in the 1994 Hutu-led genocide against the Tutsi people.</w:t>
            </w:r>
            <w:r>
              <w:rPr>
                <w:sz w:val="20"/>
                <w:szCs w:val="20"/>
                <w:lang w:eastAsia="ja-JP"/>
              </w:rPr>
              <w:t xml:space="preserve"> This novel became the basis for the film Hotel Rwanda.</w:t>
            </w:r>
          </w:p>
        </w:tc>
      </w:tr>
      <w:tr w:rsidR="00042D14" w:rsidRPr="00E14E7A" w14:paraId="5A17A06D" w14:textId="77777777" w:rsidTr="002E4903">
        <w:trPr>
          <w:trHeight w:val="397"/>
        </w:trPr>
        <w:tc>
          <w:tcPr>
            <w:tcW w:w="1843" w:type="dxa"/>
          </w:tcPr>
          <w:p w14:paraId="0EEE3125" w14:textId="77777777" w:rsidR="00042D14" w:rsidRPr="00E14E7A" w:rsidRDefault="00042D14" w:rsidP="00716981">
            <w:pPr>
              <w:spacing w:line="240" w:lineRule="atLeast"/>
              <w:rPr>
                <w:sz w:val="20"/>
                <w:szCs w:val="20"/>
              </w:rPr>
            </w:pPr>
            <w:r>
              <w:rPr>
                <w:sz w:val="20"/>
                <w:szCs w:val="20"/>
              </w:rPr>
              <w:t xml:space="preserve">Desai, </w:t>
            </w:r>
            <w:proofErr w:type="spellStart"/>
            <w:r>
              <w:rPr>
                <w:sz w:val="20"/>
                <w:szCs w:val="20"/>
              </w:rPr>
              <w:t>Kiran</w:t>
            </w:r>
            <w:proofErr w:type="spellEnd"/>
          </w:p>
        </w:tc>
        <w:tc>
          <w:tcPr>
            <w:tcW w:w="2835" w:type="dxa"/>
          </w:tcPr>
          <w:p w14:paraId="62E00459" w14:textId="77777777" w:rsidR="00042D14" w:rsidRPr="00E14E7A" w:rsidRDefault="00042D14" w:rsidP="00716981">
            <w:pPr>
              <w:rPr>
                <w:i/>
                <w:sz w:val="20"/>
                <w:szCs w:val="20"/>
              </w:rPr>
            </w:pPr>
            <w:r>
              <w:rPr>
                <w:i/>
                <w:sz w:val="20"/>
                <w:szCs w:val="20"/>
              </w:rPr>
              <w:t>The Inheritance of Loss</w:t>
            </w:r>
          </w:p>
        </w:tc>
        <w:tc>
          <w:tcPr>
            <w:tcW w:w="5211" w:type="dxa"/>
          </w:tcPr>
          <w:p w14:paraId="4713B51B" w14:textId="77777777" w:rsidR="00042D14" w:rsidRPr="00716981" w:rsidRDefault="00042D14" w:rsidP="00716981">
            <w:pPr>
              <w:rPr>
                <w:sz w:val="20"/>
                <w:szCs w:val="20"/>
              </w:rPr>
            </w:pPr>
            <w:r w:rsidRPr="00716981">
              <w:rPr>
                <w:sz w:val="20"/>
                <w:szCs w:val="20"/>
                <w:lang w:eastAsia="ja-JP"/>
              </w:rPr>
              <w:t>Man Booker Prize 2006</w:t>
            </w:r>
            <w:r>
              <w:rPr>
                <w:sz w:val="20"/>
                <w:szCs w:val="20"/>
                <w:lang w:eastAsia="ja-JP"/>
              </w:rPr>
              <w:t xml:space="preserve">.  </w:t>
            </w:r>
            <w:r w:rsidRPr="00E60D11">
              <w:rPr>
                <w:rFonts w:eastAsia="Times New Roman"/>
                <w:sz w:val="20"/>
                <w:szCs w:val="20"/>
              </w:rPr>
              <w:t xml:space="preserve">While exploring the facets of romance with her </w:t>
            </w:r>
            <w:proofErr w:type="spellStart"/>
            <w:r w:rsidRPr="00E60D11">
              <w:rPr>
                <w:rFonts w:eastAsia="Times New Roman"/>
                <w:sz w:val="20"/>
                <w:szCs w:val="20"/>
              </w:rPr>
              <w:t>Napali</w:t>
            </w:r>
            <w:proofErr w:type="spellEnd"/>
            <w:r w:rsidRPr="00E60D11">
              <w:rPr>
                <w:rFonts w:eastAsia="Times New Roman"/>
                <w:sz w:val="20"/>
                <w:szCs w:val="20"/>
              </w:rPr>
              <w:t xml:space="preserve"> tutor, the Indian-Nepali insurgency reaches </w:t>
            </w:r>
            <w:proofErr w:type="gramStart"/>
            <w:r w:rsidRPr="00E60D11">
              <w:rPr>
                <w:rFonts w:eastAsia="Times New Roman"/>
                <w:sz w:val="20"/>
                <w:szCs w:val="20"/>
              </w:rPr>
              <w:t>a frenzy</w:t>
            </w:r>
            <w:proofErr w:type="gramEnd"/>
            <w:r w:rsidRPr="00E60D11">
              <w:rPr>
                <w:rFonts w:eastAsia="Times New Roman"/>
                <w:sz w:val="20"/>
                <w:szCs w:val="20"/>
              </w:rPr>
              <w:t xml:space="preserve">, forcing </w:t>
            </w:r>
            <w:proofErr w:type="spellStart"/>
            <w:r w:rsidRPr="00E60D11">
              <w:rPr>
                <w:rFonts w:eastAsia="Times New Roman"/>
                <w:sz w:val="20"/>
                <w:szCs w:val="20"/>
              </w:rPr>
              <w:t>Sai</w:t>
            </w:r>
            <w:proofErr w:type="spellEnd"/>
            <w:r w:rsidRPr="00E60D11">
              <w:rPr>
                <w:rFonts w:eastAsia="Times New Roman"/>
                <w:sz w:val="20"/>
                <w:szCs w:val="20"/>
              </w:rPr>
              <w:t xml:space="preserve"> to </w:t>
            </w:r>
            <w:proofErr w:type="spellStart"/>
            <w:r w:rsidRPr="00E60D11">
              <w:rPr>
                <w:rFonts w:eastAsia="Times New Roman"/>
                <w:sz w:val="20"/>
                <w:szCs w:val="20"/>
              </w:rPr>
              <w:t>revist</w:t>
            </w:r>
            <w:proofErr w:type="spellEnd"/>
            <w:r w:rsidRPr="00E60D11">
              <w:rPr>
                <w:rFonts w:eastAsia="Times New Roman"/>
                <w:sz w:val="20"/>
                <w:szCs w:val="20"/>
              </w:rPr>
              <w:t xml:space="preserve"> her past and reconnect with her eccentric grandfather.</w:t>
            </w:r>
          </w:p>
        </w:tc>
      </w:tr>
      <w:tr w:rsidR="00042D14" w:rsidRPr="00E14E7A" w14:paraId="434A5298" w14:textId="77777777" w:rsidTr="002E4903">
        <w:trPr>
          <w:trHeight w:val="397"/>
        </w:trPr>
        <w:tc>
          <w:tcPr>
            <w:tcW w:w="1843" w:type="dxa"/>
          </w:tcPr>
          <w:p w14:paraId="57726AB6" w14:textId="77777777" w:rsidR="00042D14" w:rsidRPr="00E14E7A" w:rsidRDefault="00042D14" w:rsidP="00716981">
            <w:pPr>
              <w:spacing w:line="240" w:lineRule="atLeast"/>
              <w:rPr>
                <w:sz w:val="20"/>
                <w:szCs w:val="20"/>
              </w:rPr>
            </w:pPr>
            <w:proofErr w:type="spellStart"/>
            <w:r>
              <w:rPr>
                <w:sz w:val="20"/>
                <w:szCs w:val="20"/>
              </w:rPr>
              <w:t>Diamant</w:t>
            </w:r>
            <w:proofErr w:type="spellEnd"/>
            <w:r>
              <w:rPr>
                <w:sz w:val="20"/>
                <w:szCs w:val="20"/>
              </w:rPr>
              <w:t>, Tracy</w:t>
            </w:r>
          </w:p>
        </w:tc>
        <w:tc>
          <w:tcPr>
            <w:tcW w:w="2835" w:type="dxa"/>
          </w:tcPr>
          <w:p w14:paraId="5B749E49" w14:textId="77777777" w:rsidR="00042D14" w:rsidRPr="00E14E7A" w:rsidRDefault="00042D14" w:rsidP="00716981">
            <w:pPr>
              <w:rPr>
                <w:i/>
                <w:sz w:val="20"/>
                <w:szCs w:val="20"/>
              </w:rPr>
            </w:pPr>
            <w:r>
              <w:rPr>
                <w:i/>
                <w:sz w:val="20"/>
                <w:szCs w:val="20"/>
              </w:rPr>
              <w:t>The Red Tent</w:t>
            </w:r>
          </w:p>
        </w:tc>
        <w:tc>
          <w:tcPr>
            <w:tcW w:w="5211" w:type="dxa"/>
          </w:tcPr>
          <w:p w14:paraId="23E92C04" w14:textId="77777777" w:rsidR="00042D14" w:rsidRPr="00716981" w:rsidRDefault="00042D14" w:rsidP="00716981">
            <w:pPr>
              <w:rPr>
                <w:sz w:val="20"/>
                <w:szCs w:val="20"/>
              </w:rPr>
            </w:pPr>
            <w:r>
              <w:rPr>
                <w:sz w:val="20"/>
                <w:szCs w:val="20"/>
                <w:lang w:eastAsia="ja-JP"/>
              </w:rPr>
              <w:t>This novel d</w:t>
            </w:r>
            <w:r w:rsidRPr="00716981">
              <w:rPr>
                <w:sz w:val="20"/>
                <w:szCs w:val="20"/>
                <w:lang w:eastAsia="ja-JP"/>
              </w:rPr>
              <w:t xml:space="preserve">escribes the environment for women in the ancient world through the Bible story of Dinah, the daughter of Jacob and his four wives, Leah, Rachel, </w:t>
            </w:r>
            <w:proofErr w:type="spellStart"/>
            <w:r w:rsidRPr="00716981">
              <w:rPr>
                <w:sz w:val="20"/>
                <w:szCs w:val="20"/>
                <w:lang w:eastAsia="ja-JP"/>
              </w:rPr>
              <w:t>Zilpah</w:t>
            </w:r>
            <w:proofErr w:type="spellEnd"/>
            <w:r w:rsidRPr="00716981">
              <w:rPr>
                <w:sz w:val="20"/>
                <w:szCs w:val="20"/>
                <w:lang w:eastAsia="ja-JP"/>
              </w:rPr>
              <w:t xml:space="preserve"> and </w:t>
            </w:r>
            <w:proofErr w:type="spellStart"/>
            <w:r w:rsidRPr="00716981">
              <w:rPr>
                <w:sz w:val="20"/>
                <w:szCs w:val="20"/>
                <w:lang w:eastAsia="ja-JP"/>
              </w:rPr>
              <w:t>Bilhah</w:t>
            </w:r>
            <w:proofErr w:type="spellEnd"/>
            <w:r w:rsidRPr="00716981">
              <w:rPr>
                <w:sz w:val="20"/>
                <w:szCs w:val="20"/>
                <w:lang w:eastAsia="ja-JP"/>
              </w:rPr>
              <w:t>.</w:t>
            </w:r>
          </w:p>
        </w:tc>
      </w:tr>
      <w:tr w:rsidR="00042D14" w:rsidRPr="00E14E7A" w14:paraId="2F1E219B" w14:textId="77777777" w:rsidTr="002E4903">
        <w:trPr>
          <w:trHeight w:val="397"/>
        </w:trPr>
        <w:tc>
          <w:tcPr>
            <w:tcW w:w="1843" w:type="dxa"/>
          </w:tcPr>
          <w:p w14:paraId="154F7374" w14:textId="77777777" w:rsidR="00042D14" w:rsidRPr="00E14E7A" w:rsidRDefault="00042D14" w:rsidP="00716981">
            <w:pPr>
              <w:rPr>
                <w:sz w:val="20"/>
                <w:szCs w:val="20"/>
              </w:rPr>
            </w:pPr>
            <w:r>
              <w:rPr>
                <w:sz w:val="20"/>
                <w:szCs w:val="20"/>
              </w:rPr>
              <w:t xml:space="preserve">Diaz, </w:t>
            </w:r>
            <w:proofErr w:type="spellStart"/>
            <w:r>
              <w:rPr>
                <w:sz w:val="20"/>
                <w:szCs w:val="20"/>
              </w:rPr>
              <w:t>Junot</w:t>
            </w:r>
            <w:proofErr w:type="spellEnd"/>
          </w:p>
        </w:tc>
        <w:tc>
          <w:tcPr>
            <w:tcW w:w="2835" w:type="dxa"/>
          </w:tcPr>
          <w:p w14:paraId="240CE1A3" w14:textId="77777777" w:rsidR="00042D14" w:rsidRPr="00E14E7A" w:rsidRDefault="00042D14" w:rsidP="00716981">
            <w:pPr>
              <w:rPr>
                <w:i/>
                <w:sz w:val="20"/>
                <w:szCs w:val="20"/>
              </w:rPr>
            </w:pPr>
            <w:r>
              <w:rPr>
                <w:i/>
                <w:sz w:val="20"/>
                <w:szCs w:val="20"/>
              </w:rPr>
              <w:t xml:space="preserve">The Brief Wondrous Life of Oscar </w:t>
            </w:r>
            <w:proofErr w:type="spellStart"/>
            <w:r>
              <w:rPr>
                <w:i/>
                <w:sz w:val="20"/>
                <w:szCs w:val="20"/>
              </w:rPr>
              <w:t>Wao</w:t>
            </w:r>
            <w:proofErr w:type="spellEnd"/>
            <w:r>
              <w:rPr>
                <w:i/>
                <w:sz w:val="20"/>
                <w:szCs w:val="20"/>
              </w:rPr>
              <w:t xml:space="preserve"> </w:t>
            </w:r>
          </w:p>
        </w:tc>
        <w:tc>
          <w:tcPr>
            <w:tcW w:w="5211" w:type="dxa"/>
          </w:tcPr>
          <w:p w14:paraId="1D390268" w14:textId="77777777" w:rsidR="00042D14" w:rsidRPr="003C1D13" w:rsidRDefault="00042D14" w:rsidP="00716981">
            <w:pPr>
              <w:rPr>
                <w:sz w:val="20"/>
                <w:szCs w:val="20"/>
              </w:rPr>
            </w:pPr>
            <w:r w:rsidRPr="003C1D13">
              <w:rPr>
                <w:sz w:val="20"/>
                <w:szCs w:val="20"/>
                <w:lang w:eastAsia="ja-JP"/>
              </w:rPr>
              <w:t>Overweight and nerdy Oscar lives with his Dominican American mother and sister in New Jersey and dreams of becoming a renowned author and finding true love, but unfortunately, a family curse stands in the way of his wishes.</w:t>
            </w:r>
          </w:p>
        </w:tc>
      </w:tr>
      <w:tr w:rsidR="0049303E" w:rsidRPr="00E14E7A" w14:paraId="4BCEDEF2" w14:textId="77777777" w:rsidTr="002E4903">
        <w:trPr>
          <w:trHeight w:val="397"/>
        </w:trPr>
        <w:tc>
          <w:tcPr>
            <w:tcW w:w="1843" w:type="dxa"/>
          </w:tcPr>
          <w:p w14:paraId="0084E521" w14:textId="4B570745" w:rsidR="0049303E" w:rsidRDefault="0049303E" w:rsidP="00716981">
            <w:pPr>
              <w:rPr>
                <w:sz w:val="20"/>
                <w:szCs w:val="20"/>
              </w:rPr>
            </w:pPr>
            <w:proofErr w:type="spellStart"/>
            <w:r>
              <w:rPr>
                <w:sz w:val="20"/>
                <w:szCs w:val="20"/>
              </w:rPr>
              <w:t>Doerr</w:t>
            </w:r>
            <w:proofErr w:type="spellEnd"/>
            <w:r>
              <w:rPr>
                <w:sz w:val="20"/>
                <w:szCs w:val="20"/>
              </w:rPr>
              <w:t>, Anthony</w:t>
            </w:r>
            <w:bookmarkStart w:id="0" w:name="_GoBack"/>
            <w:bookmarkEnd w:id="0"/>
          </w:p>
        </w:tc>
        <w:tc>
          <w:tcPr>
            <w:tcW w:w="2835" w:type="dxa"/>
          </w:tcPr>
          <w:p w14:paraId="0556D7BE" w14:textId="27E691AF" w:rsidR="0049303E" w:rsidRDefault="0049303E" w:rsidP="00716981">
            <w:pPr>
              <w:rPr>
                <w:i/>
                <w:sz w:val="20"/>
                <w:szCs w:val="20"/>
              </w:rPr>
            </w:pPr>
            <w:r>
              <w:rPr>
                <w:i/>
                <w:sz w:val="20"/>
                <w:szCs w:val="20"/>
              </w:rPr>
              <w:t>All the Light We Cannot See</w:t>
            </w:r>
          </w:p>
        </w:tc>
        <w:tc>
          <w:tcPr>
            <w:tcW w:w="5211" w:type="dxa"/>
          </w:tcPr>
          <w:p w14:paraId="6F9F42B4" w14:textId="342B587A" w:rsidR="0049303E" w:rsidRPr="003C1D13" w:rsidRDefault="0049303E" w:rsidP="00716981">
            <w:pPr>
              <w:rPr>
                <w:sz w:val="20"/>
                <w:szCs w:val="20"/>
                <w:lang w:eastAsia="ja-JP"/>
              </w:rPr>
            </w:pPr>
            <w:r w:rsidRPr="0049303E">
              <w:rPr>
                <w:sz w:val="20"/>
                <w:szCs w:val="20"/>
                <w:lang w:eastAsia="ja-JP"/>
              </w:rPr>
              <w:t>A blind French girl and a German boy whose paths collide in occupied France try to survive the devastation of World War II</w:t>
            </w:r>
          </w:p>
        </w:tc>
      </w:tr>
      <w:tr w:rsidR="00042D14" w:rsidRPr="00E14E7A" w14:paraId="60D93E06" w14:textId="77777777" w:rsidTr="002E4903">
        <w:trPr>
          <w:trHeight w:val="397"/>
        </w:trPr>
        <w:tc>
          <w:tcPr>
            <w:tcW w:w="1843" w:type="dxa"/>
          </w:tcPr>
          <w:p w14:paraId="31FBF846" w14:textId="77777777" w:rsidR="00042D14" w:rsidRDefault="00042D14" w:rsidP="00716981">
            <w:pPr>
              <w:rPr>
                <w:sz w:val="20"/>
                <w:szCs w:val="20"/>
              </w:rPr>
            </w:pPr>
            <w:r>
              <w:rPr>
                <w:sz w:val="20"/>
                <w:szCs w:val="20"/>
              </w:rPr>
              <w:t>Donoghue, Emma</w:t>
            </w:r>
          </w:p>
        </w:tc>
        <w:tc>
          <w:tcPr>
            <w:tcW w:w="2835" w:type="dxa"/>
          </w:tcPr>
          <w:p w14:paraId="2A705B6A" w14:textId="77777777" w:rsidR="00042D14" w:rsidRDefault="00042D14" w:rsidP="00716981">
            <w:pPr>
              <w:rPr>
                <w:i/>
                <w:sz w:val="20"/>
                <w:szCs w:val="20"/>
              </w:rPr>
            </w:pPr>
            <w:r>
              <w:rPr>
                <w:i/>
                <w:sz w:val="20"/>
                <w:szCs w:val="20"/>
              </w:rPr>
              <w:t>The Room</w:t>
            </w:r>
          </w:p>
        </w:tc>
        <w:tc>
          <w:tcPr>
            <w:tcW w:w="5211" w:type="dxa"/>
          </w:tcPr>
          <w:p w14:paraId="336FBE03" w14:textId="2FCBFBD9" w:rsidR="00042D14" w:rsidRPr="00A8459D" w:rsidRDefault="00042D14" w:rsidP="00716981">
            <w:pPr>
              <w:rPr>
                <w:rFonts w:eastAsia="Times New Roman"/>
                <w:iCs/>
                <w:color w:val="333333"/>
                <w:sz w:val="20"/>
                <w:szCs w:val="20"/>
                <w:lang w:val="en"/>
              </w:rPr>
            </w:pPr>
            <w:r w:rsidRPr="00694540">
              <w:rPr>
                <w:rFonts w:eastAsia="Times New Roman"/>
                <w:iCs/>
                <w:color w:val="333333"/>
                <w:sz w:val="20"/>
                <w:szCs w:val="20"/>
                <w:lang w:val="en"/>
              </w:rPr>
              <w:t xml:space="preserve">Five-year-old Jack has spent his life living in an eleven-by-eleven foot space his mother calls Room and while Jack uses his imagination to create wondrous fantasies to entertain himself, his mother dreads the day her son begins to question why they must remain in Room and tries to find a way to </w:t>
            </w:r>
            <w:r w:rsidRPr="00694540">
              <w:rPr>
                <w:rFonts w:eastAsia="Times New Roman"/>
                <w:iCs/>
                <w:color w:val="333333"/>
                <w:sz w:val="20"/>
                <w:szCs w:val="20"/>
                <w:lang w:val="en"/>
              </w:rPr>
              <w:lastRenderedPageBreak/>
              <w:t>escape.</w:t>
            </w:r>
            <w:r w:rsidR="00220F3C">
              <w:rPr>
                <w:rFonts w:eastAsia="Times New Roman"/>
                <w:iCs/>
                <w:color w:val="333333"/>
                <w:sz w:val="20"/>
                <w:szCs w:val="20"/>
                <w:lang w:val="en"/>
              </w:rPr>
              <w:t xml:space="preserve"> (WARNING: difficult emotional content)</w:t>
            </w:r>
          </w:p>
        </w:tc>
      </w:tr>
      <w:tr w:rsidR="00042D14" w:rsidRPr="00E14E7A" w14:paraId="0D940D0E" w14:textId="77777777" w:rsidTr="002E4903">
        <w:trPr>
          <w:trHeight w:val="397"/>
        </w:trPr>
        <w:tc>
          <w:tcPr>
            <w:tcW w:w="1843" w:type="dxa"/>
          </w:tcPr>
          <w:p w14:paraId="092D4A38" w14:textId="77777777" w:rsidR="00042D14" w:rsidRPr="00E14E7A" w:rsidRDefault="00042D14" w:rsidP="00716981">
            <w:pPr>
              <w:rPr>
                <w:sz w:val="20"/>
                <w:szCs w:val="20"/>
              </w:rPr>
            </w:pPr>
            <w:proofErr w:type="spellStart"/>
            <w:r>
              <w:rPr>
                <w:sz w:val="20"/>
                <w:szCs w:val="20"/>
              </w:rPr>
              <w:lastRenderedPageBreak/>
              <w:t>Drayson</w:t>
            </w:r>
            <w:proofErr w:type="spellEnd"/>
            <w:r>
              <w:rPr>
                <w:sz w:val="20"/>
                <w:szCs w:val="20"/>
              </w:rPr>
              <w:t>, Nicholas</w:t>
            </w:r>
          </w:p>
        </w:tc>
        <w:tc>
          <w:tcPr>
            <w:tcW w:w="2835" w:type="dxa"/>
          </w:tcPr>
          <w:p w14:paraId="2984F83F" w14:textId="77777777" w:rsidR="00042D14" w:rsidRPr="00E14E7A" w:rsidRDefault="00042D14" w:rsidP="00716981">
            <w:pPr>
              <w:rPr>
                <w:i/>
                <w:sz w:val="20"/>
                <w:szCs w:val="20"/>
              </w:rPr>
            </w:pPr>
            <w:r>
              <w:rPr>
                <w:i/>
                <w:sz w:val="20"/>
                <w:szCs w:val="20"/>
              </w:rPr>
              <w:t>A Guide to the Birds of East Africa</w:t>
            </w:r>
          </w:p>
        </w:tc>
        <w:tc>
          <w:tcPr>
            <w:tcW w:w="5211" w:type="dxa"/>
          </w:tcPr>
          <w:p w14:paraId="6D3461AD" w14:textId="77777777" w:rsidR="00042D14" w:rsidRPr="00B67F56" w:rsidRDefault="00042D14" w:rsidP="00716981">
            <w:pPr>
              <w:rPr>
                <w:sz w:val="20"/>
                <w:szCs w:val="20"/>
              </w:rPr>
            </w:pPr>
            <w:r w:rsidRPr="00B67F56">
              <w:rPr>
                <w:sz w:val="20"/>
                <w:szCs w:val="20"/>
                <w:lang w:eastAsia="ja-JP"/>
              </w:rPr>
              <w:t xml:space="preserve">Having only just worked up the nerve to invite Rose </w:t>
            </w:r>
            <w:proofErr w:type="spellStart"/>
            <w:r w:rsidRPr="00B67F56">
              <w:rPr>
                <w:sz w:val="20"/>
                <w:szCs w:val="20"/>
                <w:lang w:eastAsia="ja-JP"/>
              </w:rPr>
              <w:t>Mbikwa</w:t>
            </w:r>
            <w:proofErr w:type="spellEnd"/>
            <w:r w:rsidRPr="00B67F56">
              <w:rPr>
                <w:sz w:val="20"/>
                <w:szCs w:val="20"/>
                <w:lang w:eastAsia="ja-JP"/>
              </w:rPr>
              <w:t xml:space="preserve"> to the Nairobi Hunt Club Ball, the kindhearted and reserved Malik must compete for her affections when the flashy Harry Khan, his childhood rival, brings competition for Rose's attention.</w:t>
            </w:r>
          </w:p>
        </w:tc>
      </w:tr>
      <w:tr w:rsidR="00042D14" w:rsidRPr="00E14E7A" w14:paraId="4E304A82" w14:textId="77777777" w:rsidTr="002E4903">
        <w:trPr>
          <w:trHeight w:val="397"/>
        </w:trPr>
        <w:tc>
          <w:tcPr>
            <w:tcW w:w="1843" w:type="dxa"/>
          </w:tcPr>
          <w:p w14:paraId="03C59873" w14:textId="77777777" w:rsidR="00042D14" w:rsidRPr="00E14E7A" w:rsidRDefault="00042D14" w:rsidP="00716981">
            <w:pPr>
              <w:rPr>
                <w:sz w:val="20"/>
                <w:szCs w:val="20"/>
              </w:rPr>
            </w:pPr>
            <w:r>
              <w:rPr>
                <w:sz w:val="20"/>
                <w:szCs w:val="20"/>
              </w:rPr>
              <w:t>Dunning, John</w:t>
            </w:r>
          </w:p>
        </w:tc>
        <w:tc>
          <w:tcPr>
            <w:tcW w:w="2835" w:type="dxa"/>
          </w:tcPr>
          <w:p w14:paraId="4E761665" w14:textId="77777777" w:rsidR="00042D14" w:rsidRPr="00E14E7A" w:rsidRDefault="00042D14" w:rsidP="00716981">
            <w:pPr>
              <w:rPr>
                <w:i/>
                <w:sz w:val="20"/>
                <w:szCs w:val="20"/>
              </w:rPr>
            </w:pPr>
            <w:r>
              <w:rPr>
                <w:i/>
                <w:sz w:val="20"/>
                <w:szCs w:val="20"/>
              </w:rPr>
              <w:t xml:space="preserve">The </w:t>
            </w:r>
            <w:proofErr w:type="spellStart"/>
            <w:r>
              <w:rPr>
                <w:i/>
                <w:sz w:val="20"/>
                <w:szCs w:val="20"/>
              </w:rPr>
              <w:t>Bookwoman’s</w:t>
            </w:r>
            <w:proofErr w:type="spellEnd"/>
            <w:r>
              <w:rPr>
                <w:i/>
                <w:sz w:val="20"/>
                <w:szCs w:val="20"/>
              </w:rPr>
              <w:t xml:space="preserve"> Last Fling</w:t>
            </w:r>
          </w:p>
        </w:tc>
        <w:tc>
          <w:tcPr>
            <w:tcW w:w="5211" w:type="dxa"/>
          </w:tcPr>
          <w:p w14:paraId="2345F763" w14:textId="77777777" w:rsidR="00042D14" w:rsidRPr="00B67F56" w:rsidRDefault="00042D14" w:rsidP="00716981">
            <w:pPr>
              <w:rPr>
                <w:sz w:val="20"/>
                <w:szCs w:val="20"/>
              </w:rPr>
            </w:pPr>
            <w:r>
              <w:rPr>
                <w:sz w:val="20"/>
                <w:szCs w:val="20"/>
              </w:rPr>
              <w:t>A murder mystery set in Idaho involving antiquarian booksellers, ex police officers, horse trainers and book collectors.</w:t>
            </w:r>
          </w:p>
        </w:tc>
      </w:tr>
      <w:tr w:rsidR="00042D14" w:rsidRPr="00E14E7A" w14:paraId="58C9CAD7" w14:textId="77777777" w:rsidTr="002E4903">
        <w:trPr>
          <w:trHeight w:val="397"/>
        </w:trPr>
        <w:tc>
          <w:tcPr>
            <w:tcW w:w="1843" w:type="dxa"/>
          </w:tcPr>
          <w:p w14:paraId="2DA74A40" w14:textId="77777777" w:rsidR="00042D14" w:rsidRPr="00E14E7A" w:rsidRDefault="00042D14" w:rsidP="00716981">
            <w:pPr>
              <w:rPr>
                <w:sz w:val="20"/>
                <w:szCs w:val="20"/>
              </w:rPr>
            </w:pPr>
            <w:r>
              <w:rPr>
                <w:sz w:val="20"/>
                <w:szCs w:val="20"/>
              </w:rPr>
              <w:t>Edwards, Kim</w:t>
            </w:r>
          </w:p>
        </w:tc>
        <w:tc>
          <w:tcPr>
            <w:tcW w:w="2835" w:type="dxa"/>
          </w:tcPr>
          <w:p w14:paraId="05D837BE" w14:textId="77777777" w:rsidR="00042D14" w:rsidRPr="00E14E7A" w:rsidRDefault="00042D14" w:rsidP="00716981">
            <w:pPr>
              <w:rPr>
                <w:i/>
                <w:sz w:val="20"/>
                <w:szCs w:val="20"/>
              </w:rPr>
            </w:pPr>
            <w:r>
              <w:rPr>
                <w:i/>
                <w:sz w:val="20"/>
                <w:szCs w:val="20"/>
              </w:rPr>
              <w:t>The Memory Keeper’s Daughter</w:t>
            </w:r>
          </w:p>
        </w:tc>
        <w:tc>
          <w:tcPr>
            <w:tcW w:w="5211" w:type="dxa"/>
          </w:tcPr>
          <w:p w14:paraId="52DF3A3B" w14:textId="6C4D0B38" w:rsidR="00042D14" w:rsidRPr="00FB4DED" w:rsidRDefault="00042D14" w:rsidP="00716981">
            <w:pPr>
              <w:rPr>
                <w:rFonts w:eastAsia="Times New Roman"/>
                <w:sz w:val="20"/>
                <w:szCs w:val="20"/>
              </w:rPr>
            </w:pPr>
            <w:r w:rsidRPr="00FB4DED">
              <w:rPr>
                <w:sz w:val="20"/>
                <w:szCs w:val="20"/>
                <w:lang w:eastAsia="ja-JP"/>
              </w:rPr>
              <w:t>Dr. David Henry, forced to deliver his own twins during a snowstorm in 1964 with only a nurse to help him, makes a decision that has far-reaching effects on his life, and the lives of his wife and son, when his infant daughter i</w:t>
            </w:r>
            <w:r w:rsidR="00220F3C">
              <w:rPr>
                <w:sz w:val="20"/>
                <w:szCs w:val="20"/>
                <w:lang w:eastAsia="ja-JP"/>
              </w:rPr>
              <w:t>s born with Down Syndrome.  I</w:t>
            </w:r>
            <w:r w:rsidRPr="00FB4DED">
              <w:rPr>
                <w:sz w:val="20"/>
                <w:szCs w:val="20"/>
                <w:lang w:eastAsia="ja-JP"/>
              </w:rPr>
              <w:t>n a vain attempt to protect his wife, he orders t</w:t>
            </w:r>
            <w:r w:rsidR="00220F3C">
              <w:rPr>
                <w:sz w:val="20"/>
                <w:szCs w:val="20"/>
                <w:lang w:eastAsia="ja-JP"/>
              </w:rPr>
              <w:t xml:space="preserve">he nurse to </w:t>
            </w:r>
            <w:r w:rsidRPr="00FB4DED">
              <w:rPr>
                <w:sz w:val="20"/>
                <w:szCs w:val="20"/>
                <w:lang w:eastAsia="ja-JP"/>
              </w:rPr>
              <w:t>institution</w:t>
            </w:r>
            <w:r w:rsidR="00220F3C">
              <w:rPr>
                <w:sz w:val="20"/>
                <w:szCs w:val="20"/>
                <w:lang w:eastAsia="ja-JP"/>
              </w:rPr>
              <w:t>alize the baby, but she has other plans</w:t>
            </w:r>
            <w:r w:rsidRPr="00FB4DED">
              <w:rPr>
                <w:sz w:val="20"/>
                <w:szCs w:val="20"/>
                <w:lang w:eastAsia="ja-JP"/>
              </w:rPr>
              <w:t>.</w:t>
            </w:r>
          </w:p>
        </w:tc>
      </w:tr>
      <w:tr w:rsidR="00042D14" w:rsidRPr="00E14E7A" w14:paraId="03D2DD1E" w14:textId="77777777" w:rsidTr="002E4903">
        <w:trPr>
          <w:trHeight w:val="397"/>
        </w:trPr>
        <w:tc>
          <w:tcPr>
            <w:tcW w:w="1843" w:type="dxa"/>
          </w:tcPr>
          <w:p w14:paraId="5077790A" w14:textId="77777777" w:rsidR="00042D14" w:rsidRPr="00E14E7A" w:rsidRDefault="00042D14" w:rsidP="00716981">
            <w:pPr>
              <w:rPr>
                <w:sz w:val="20"/>
                <w:szCs w:val="20"/>
              </w:rPr>
            </w:pPr>
            <w:r>
              <w:rPr>
                <w:sz w:val="20"/>
                <w:szCs w:val="20"/>
              </w:rPr>
              <w:t>Fowler, Karen Joy</w:t>
            </w:r>
          </w:p>
        </w:tc>
        <w:tc>
          <w:tcPr>
            <w:tcW w:w="2835" w:type="dxa"/>
          </w:tcPr>
          <w:p w14:paraId="126B53CB" w14:textId="77777777" w:rsidR="00042D14" w:rsidRPr="00E14E7A" w:rsidRDefault="00042D14" w:rsidP="00716981">
            <w:pPr>
              <w:rPr>
                <w:i/>
                <w:sz w:val="20"/>
                <w:szCs w:val="20"/>
              </w:rPr>
            </w:pPr>
            <w:r>
              <w:rPr>
                <w:i/>
                <w:sz w:val="20"/>
                <w:szCs w:val="20"/>
              </w:rPr>
              <w:t>The Jane Austen Book Club</w:t>
            </w:r>
          </w:p>
        </w:tc>
        <w:tc>
          <w:tcPr>
            <w:tcW w:w="5211" w:type="dxa"/>
          </w:tcPr>
          <w:p w14:paraId="3A7A6073" w14:textId="77777777" w:rsidR="00042D14" w:rsidRPr="00DD1CF0" w:rsidRDefault="00042D14" w:rsidP="00716981">
            <w:pPr>
              <w:rPr>
                <w:sz w:val="20"/>
                <w:szCs w:val="20"/>
              </w:rPr>
            </w:pPr>
            <w:r w:rsidRPr="00DD1CF0">
              <w:rPr>
                <w:sz w:val="20"/>
                <w:szCs w:val="20"/>
                <w:lang w:eastAsia="ja-JP"/>
              </w:rPr>
              <w:t>Five women and one man in California's Central Valley begin a six-month series of romantic entanglements after forming a Jane Austen book discussion club.</w:t>
            </w:r>
          </w:p>
        </w:tc>
      </w:tr>
      <w:tr w:rsidR="00042D14" w:rsidRPr="00E14E7A" w14:paraId="7BAE4D06" w14:textId="77777777" w:rsidTr="002E4903">
        <w:trPr>
          <w:trHeight w:val="397"/>
        </w:trPr>
        <w:tc>
          <w:tcPr>
            <w:tcW w:w="1843" w:type="dxa"/>
          </w:tcPr>
          <w:p w14:paraId="4B798A5C" w14:textId="77777777" w:rsidR="00042D14" w:rsidRDefault="00042D14" w:rsidP="00716981">
            <w:pPr>
              <w:rPr>
                <w:sz w:val="20"/>
                <w:szCs w:val="20"/>
              </w:rPr>
            </w:pPr>
            <w:r>
              <w:rPr>
                <w:sz w:val="20"/>
                <w:szCs w:val="20"/>
              </w:rPr>
              <w:t>Frazier, Charles</w:t>
            </w:r>
          </w:p>
        </w:tc>
        <w:tc>
          <w:tcPr>
            <w:tcW w:w="2835" w:type="dxa"/>
          </w:tcPr>
          <w:p w14:paraId="10BDC9AF" w14:textId="77777777" w:rsidR="00042D14" w:rsidRDefault="00042D14" w:rsidP="00716981">
            <w:pPr>
              <w:rPr>
                <w:i/>
                <w:sz w:val="20"/>
                <w:szCs w:val="20"/>
              </w:rPr>
            </w:pPr>
            <w:r>
              <w:rPr>
                <w:i/>
                <w:sz w:val="20"/>
                <w:szCs w:val="20"/>
              </w:rPr>
              <w:t>Cold Mountain</w:t>
            </w:r>
          </w:p>
        </w:tc>
        <w:tc>
          <w:tcPr>
            <w:tcW w:w="5211" w:type="dxa"/>
          </w:tcPr>
          <w:p w14:paraId="5BEF0561" w14:textId="399E8EBF" w:rsidR="00042D14" w:rsidRPr="00F36482" w:rsidRDefault="00220F3C" w:rsidP="00716981">
            <w:pPr>
              <w:rPr>
                <w:rFonts w:eastAsia="Times New Roman"/>
                <w:iCs/>
                <w:color w:val="333333"/>
                <w:sz w:val="20"/>
                <w:szCs w:val="20"/>
                <w:lang w:val="en"/>
              </w:rPr>
            </w:pPr>
            <w:r>
              <w:rPr>
                <w:rFonts w:eastAsia="Times New Roman"/>
                <w:iCs/>
                <w:color w:val="333333"/>
                <w:sz w:val="20"/>
                <w:szCs w:val="20"/>
                <w:lang w:val="en"/>
              </w:rPr>
              <w:t xml:space="preserve">The story of </w:t>
            </w:r>
            <w:r w:rsidR="00042D14" w:rsidRPr="003F720D">
              <w:rPr>
                <w:rFonts w:eastAsia="Times New Roman"/>
                <w:iCs/>
                <w:color w:val="333333"/>
                <w:sz w:val="20"/>
                <w:szCs w:val="20"/>
                <w:lang w:val="en"/>
              </w:rPr>
              <w:t>a soldier's perilous journey back to his beloved at the end of the Civil War. Based on local history and family stories.</w:t>
            </w:r>
          </w:p>
        </w:tc>
      </w:tr>
      <w:tr w:rsidR="00042D14" w:rsidRPr="00E14E7A" w14:paraId="2A7F6ECB" w14:textId="77777777" w:rsidTr="002E4903">
        <w:trPr>
          <w:trHeight w:val="397"/>
        </w:trPr>
        <w:tc>
          <w:tcPr>
            <w:tcW w:w="1843" w:type="dxa"/>
          </w:tcPr>
          <w:p w14:paraId="68CDE9DF" w14:textId="77777777" w:rsidR="00042D14" w:rsidRDefault="00042D14" w:rsidP="00716981">
            <w:pPr>
              <w:rPr>
                <w:sz w:val="20"/>
                <w:szCs w:val="20"/>
              </w:rPr>
            </w:pPr>
            <w:r>
              <w:rPr>
                <w:sz w:val="20"/>
                <w:szCs w:val="20"/>
              </w:rPr>
              <w:t>Gaines, Ernest J.</w:t>
            </w:r>
          </w:p>
        </w:tc>
        <w:tc>
          <w:tcPr>
            <w:tcW w:w="2835" w:type="dxa"/>
          </w:tcPr>
          <w:p w14:paraId="3E91F23E" w14:textId="77777777" w:rsidR="00042D14" w:rsidRDefault="00042D14" w:rsidP="00716981">
            <w:pPr>
              <w:rPr>
                <w:rFonts w:eastAsia="Times New Roman"/>
                <w:i/>
                <w:iCs/>
                <w:color w:val="333333"/>
                <w:sz w:val="20"/>
                <w:szCs w:val="20"/>
                <w:lang w:val="en"/>
              </w:rPr>
            </w:pPr>
            <w:r>
              <w:rPr>
                <w:rFonts w:eastAsia="Times New Roman"/>
                <w:i/>
                <w:iCs/>
                <w:color w:val="333333"/>
                <w:sz w:val="20"/>
                <w:szCs w:val="20"/>
                <w:lang w:val="en"/>
              </w:rPr>
              <w:t>A Lesson Before Dying</w:t>
            </w:r>
          </w:p>
        </w:tc>
        <w:tc>
          <w:tcPr>
            <w:tcW w:w="5211" w:type="dxa"/>
          </w:tcPr>
          <w:p w14:paraId="00071363" w14:textId="77777777" w:rsidR="00042D14" w:rsidRPr="00A8459D" w:rsidRDefault="00042D14" w:rsidP="00716981">
            <w:pPr>
              <w:rPr>
                <w:sz w:val="20"/>
                <w:szCs w:val="20"/>
              </w:rPr>
            </w:pPr>
            <w:r w:rsidRPr="00C05DE9">
              <w:rPr>
                <w:sz w:val="20"/>
                <w:szCs w:val="20"/>
              </w:rPr>
              <w:t>Tells the story of a young African-American man sentenced to death for a murder he did not commit, and a teacher who tries to impart to him his learning and pride before the execution.</w:t>
            </w:r>
          </w:p>
        </w:tc>
      </w:tr>
      <w:tr w:rsidR="00042D14" w:rsidRPr="00E14E7A" w14:paraId="4B7C37CE" w14:textId="77777777" w:rsidTr="002E4903">
        <w:trPr>
          <w:trHeight w:val="397"/>
        </w:trPr>
        <w:tc>
          <w:tcPr>
            <w:tcW w:w="1843" w:type="dxa"/>
          </w:tcPr>
          <w:p w14:paraId="75CA3391" w14:textId="77777777" w:rsidR="00042D14" w:rsidRDefault="00042D14" w:rsidP="00716981">
            <w:pPr>
              <w:rPr>
                <w:sz w:val="20"/>
                <w:szCs w:val="20"/>
              </w:rPr>
            </w:pPr>
            <w:r>
              <w:rPr>
                <w:sz w:val="20"/>
                <w:szCs w:val="20"/>
              </w:rPr>
              <w:t>Golden, Arthur</w:t>
            </w:r>
          </w:p>
        </w:tc>
        <w:tc>
          <w:tcPr>
            <w:tcW w:w="2835" w:type="dxa"/>
          </w:tcPr>
          <w:p w14:paraId="692936A3" w14:textId="77777777" w:rsidR="00042D14" w:rsidRDefault="00042D14" w:rsidP="00716981">
            <w:pPr>
              <w:rPr>
                <w:i/>
                <w:sz w:val="20"/>
                <w:szCs w:val="20"/>
              </w:rPr>
            </w:pPr>
            <w:r>
              <w:rPr>
                <w:i/>
                <w:sz w:val="20"/>
                <w:szCs w:val="20"/>
              </w:rPr>
              <w:t>Memoirs of a Geisha</w:t>
            </w:r>
          </w:p>
        </w:tc>
        <w:tc>
          <w:tcPr>
            <w:tcW w:w="5211" w:type="dxa"/>
          </w:tcPr>
          <w:p w14:paraId="6D21F9E2" w14:textId="77777777" w:rsidR="00042D14" w:rsidRPr="00E60D11" w:rsidRDefault="00042D14" w:rsidP="00716981">
            <w:pPr>
              <w:rPr>
                <w:rFonts w:eastAsia="Times New Roman"/>
                <w:iCs/>
                <w:color w:val="333333"/>
                <w:sz w:val="20"/>
                <w:szCs w:val="20"/>
                <w:lang w:val="en"/>
              </w:rPr>
            </w:pPr>
            <w:r w:rsidRPr="00E60D11">
              <w:rPr>
                <w:rFonts w:eastAsia="Times New Roman"/>
                <w:sz w:val="20"/>
                <w:szCs w:val="20"/>
              </w:rPr>
              <w:t xml:space="preserve">Nitta </w:t>
            </w:r>
            <w:proofErr w:type="spellStart"/>
            <w:r w:rsidRPr="00E60D11">
              <w:rPr>
                <w:rFonts w:eastAsia="Times New Roman"/>
                <w:sz w:val="20"/>
                <w:szCs w:val="20"/>
              </w:rPr>
              <w:t>Sayuri</w:t>
            </w:r>
            <w:proofErr w:type="spellEnd"/>
            <w:r w:rsidRPr="00E60D11">
              <w:rPr>
                <w:rFonts w:eastAsia="Times New Roman"/>
                <w:sz w:val="20"/>
                <w:szCs w:val="20"/>
              </w:rPr>
              <w:t>, a young Japanese woman who was taken from her home at the age of nine and sold into slavery as a geisha, discovers a rare opportunity for freedom when the outbreak of World War II forces an end to the only life she has ever known.</w:t>
            </w:r>
          </w:p>
        </w:tc>
      </w:tr>
      <w:tr w:rsidR="00042D14" w:rsidRPr="00E14E7A" w14:paraId="2689B2C6" w14:textId="77777777" w:rsidTr="002E4903">
        <w:trPr>
          <w:trHeight w:val="397"/>
        </w:trPr>
        <w:tc>
          <w:tcPr>
            <w:tcW w:w="1843" w:type="dxa"/>
          </w:tcPr>
          <w:p w14:paraId="7775B878" w14:textId="77777777" w:rsidR="00042D14" w:rsidRPr="00E14E7A" w:rsidRDefault="00042D14" w:rsidP="00716981">
            <w:pPr>
              <w:rPr>
                <w:sz w:val="20"/>
                <w:szCs w:val="20"/>
              </w:rPr>
            </w:pPr>
            <w:r>
              <w:rPr>
                <w:sz w:val="20"/>
                <w:szCs w:val="20"/>
              </w:rPr>
              <w:t>Greenblatt, Stephen</w:t>
            </w:r>
          </w:p>
        </w:tc>
        <w:tc>
          <w:tcPr>
            <w:tcW w:w="2835" w:type="dxa"/>
          </w:tcPr>
          <w:p w14:paraId="7A32BD3D" w14:textId="77777777" w:rsidR="00042D14" w:rsidRPr="00E14E7A" w:rsidRDefault="00042D14" w:rsidP="00716981">
            <w:pPr>
              <w:rPr>
                <w:i/>
                <w:sz w:val="20"/>
                <w:szCs w:val="20"/>
              </w:rPr>
            </w:pPr>
            <w:r>
              <w:rPr>
                <w:i/>
                <w:sz w:val="20"/>
                <w:szCs w:val="20"/>
              </w:rPr>
              <w:t>Will in the World</w:t>
            </w:r>
          </w:p>
        </w:tc>
        <w:tc>
          <w:tcPr>
            <w:tcW w:w="5211" w:type="dxa"/>
          </w:tcPr>
          <w:p w14:paraId="0792D1DD" w14:textId="77777777" w:rsidR="00042D14" w:rsidRPr="00A8459D" w:rsidRDefault="00042D14" w:rsidP="00716981">
            <w:pPr>
              <w:rPr>
                <w:sz w:val="20"/>
                <w:szCs w:val="20"/>
              </w:rPr>
            </w:pPr>
            <w:r w:rsidRPr="00A8459D">
              <w:rPr>
                <w:sz w:val="20"/>
                <w:szCs w:val="20"/>
              </w:rPr>
              <w:t>Presents a biography of sixteenth-century British playwright and poet William Shakespeare and chronicles his many works of drama during the Elizabethan period.</w:t>
            </w:r>
          </w:p>
        </w:tc>
      </w:tr>
      <w:tr w:rsidR="00042D14" w:rsidRPr="00E14E7A" w14:paraId="5FE2E5DC" w14:textId="77777777" w:rsidTr="002E4903">
        <w:trPr>
          <w:trHeight w:val="397"/>
        </w:trPr>
        <w:tc>
          <w:tcPr>
            <w:tcW w:w="1843" w:type="dxa"/>
          </w:tcPr>
          <w:p w14:paraId="0B9C2535" w14:textId="77777777" w:rsidR="00042D14" w:rsidRDefault="00042D14" w:rsidP="00716981">
            <w:pPr>
              <w:rPr>
                <w:sz w:val="20"/>
                <w:szCs w:val="20"/>
              </w:rPr>
            </w:pPr>
            <w:proofErr w:type="spellStart"/>
            <w:r>
              <w:rPr>
                <w:sz w:val="20"/>
                <w:szCs w:val="20"/>
              </w:rPr>
              <w:t>Guterson</w:t>
            </w:r>
            <w:proofErr w:type="spellEnd"/>
            <w:r>
              <w:rPr>
                <w:sz w:val="20"/>
                <w:szCs w:val="20"/>
              </w:rPr>
              <w:t>, David</w:t>
            </w:r>
          </w:p>
        </w:tc>
        <w:tc>
          <w:tcPr>
            <w:tcW w:w="2835" w:type="dxa"/>
          </w:tcPr>
          <w:p w14:paraId="004C1C7A" w14:textId="77777777" w:rsidR="00042D14" w:rsidRDefault="00042D14" w:rsidP="00716981">
            <w:pPr>
              <w:rPr>
                <w:i/>
                <w:sz w:val="20"/>
                <w:szCs w:val="20"/>
              </w:rPr>
            </w:pPr>
            <w:r>
              <w:rPr>
                <w:i/>
                <w:sz w:val="20"/>
                <w:szCs w:val="20"/>
              </w:rPr>
              <w:t>Snow Falling on Cedars</w:t>
            </w:r>
          </w:p>
        </w:tc>
        <w:tc>
          <w:tcPr>
            <w:tcW w:w="5211" w:type="dxa"/>
          </w:tcPr>
          <w:p w14:paraId="02ED2CF8" w14:textId="5F80C078" w:rsidR="00042D14" w:rsidRPr="00F15466" w:rsidRDefault="00F15466" w:rsidP="00716981">
            <w:pPr>
              <w:rPr>
                <w:rFonts w:eastAsia="Times New Roman"/>
                <w:iCs/>
                <w:color w:val="333333"/>
                <w:sz w:val="20"/>
                <w:szCs w:val="20"/>
                <w:lang w:val="en"/>
              </w:rPr>
            </w:pPr>
            <w:r w:rsidRPr="00F15466">
              <w:rPr>
                <w:rFonts w:eastAsia="Times New Roman"/>
                <w:sz w:val="20"/>
                <w:szCs w:val="20"/>
              </w:rPr>
              <w:t>When a newspaper journalist covers the trial of a Japanese American accused of murder, he must come to terms with his own past.</w:t>
            </w:r>
          </w:p>
        </w:tc>
      </w:tr>
      <w:tr w:rsidR="00042D14" w:rsidRPr="00E14E7A" w14:paraId="5962DE3F" w14:textId="77777777" w:rsidTr="002E4903">
        <w:trPr>
          <w:trHeight w:val="397"/>
        </w:trPr>
        <w:tc>
          <w:tcPr>
            <w:tcW w:w="1843" w:type="dxa"/>
          </w:tcPr>
          <w:p w14:paraId="1E9900E1" w14:textId="77777777" w:rsidR="00042D14" w:rsidRPr="00E14E7A" w:rsidRDefault="00042D14" w:rsidP="00716981">
            <w:pPr>
              <w:rPr>
                <w:sz w:val="20"/>
                <w:szCs w:val="20"/>
              </w:rPr>
            </w:pPr>
            <w:r>
              <w:rPr>
                <w:sz w:val="20"/>
                <w:szCs w:val="20"/>
              </w:rPr>
              <w:t>Harris, Joanne</w:t>
            </w:r>
          </w:p>
        </w:tc>
        <w:tc>
          <w:tcPr>
            <w:tcW w:w="2835" w:type="dxa"/>
          </w:tcPr>
          <w:p w14:paraId="6EC374BA" w14:textId="77777777" w:rsidR="00042D14" w:rsidRPr="00E14E7A" w:rsidRDefault="00042D14" w:rsidP="00716981">
            <w:pPr>
              <w:rPr>
                <w:i/>
                <w:sz w:val="20"/>
                <w:szCs w:val="20"/>
              </w:rPr>
            </w:pPr>
            <w:r>
              <w:rPr>
                <w:i/>
                <w:sz w:val="20"/>
                <w:szCs w:val="20"/>
              </w:rPr>
              <w:t>Five Quarters of the Orange</w:t>
            </w:r>
          </w:p>
        </w:tc>
        <w:tc>
          <w:tcPr>
            <w:tcW w:w="5211" w:type="dxa"/>
          </w:tcPr>
          <w:p w14:paraId="5B61FE3A" w14:textId="77777777" w:rsidR="00042D14" w:rsidRPr="003C1D13" w:rsidRDefault="00042D14" w:rsidP="00716981">
            <w:pPr>
              <w:rPr>
                <w:sz w:val="20"/>
                <w:szCs w:val="20"/>
              </w:rPr>
            </w:pPr>
            <w:r w:rsidRPr="003C1D13">
              <w:rPr>
                <w:sz w:val="20"/>
                <w:szCs w:val="20"/>
                <w:lang w:eastAsia="ja-JP"/>
              </w:rPr>
              <w:t>Sixty-five-</w:t>
            </w:r>
            <w:r>
              <w:rPr>
                <w:sz w:val="20"/>
                <w:szCs w:val="20"/>
                <w:lang w:eastAsia="ja-JP"/>
              </w:rPr>
              <w:t xml:space="preserve">year-old </w:t>
            </w:r>
            <w:proofErr w:type="spellStart"/>
            <w:r>
              <w:rPr>
                <w:sz w:val="20"/>
                <w:szCs w:val="20"/>
                <w:lang w:eastAsia="ja-JP"/>
              </w:rPr>
              <w:t>Framboise</w:t>
            </w:r>
            <w:proofErr w:type="spellEnd"/>
            <w:r>
              <w:rPr>
                <w:sz w:val="20"/>
                <w:szCs w:val="20"/>
                <w:lang w:eastAsia="ja-JP"/>
              </w:rPr>
              <w:t xml:space="preserve"> Simon hides her true identity and </w:t>
            </w:r>
            <w:r w:rsidRPr="003C1D13">
              <w:rPr>
                <w:sz w:val="20"/>
                <w:szCs w:val="20"/>
                <w:lang w:eastAsia="ja-JP"/>
              </w:rPr>
              <w:t>returns to the small town of her youth where she opens a cafe and discovers, hidden in her mother's book of recipes, the true story of the terrible tragedy that took place during the German occupation decades earlier--an event that resulted in her mother being driven from the village.</w:t>
            </w:r>
          </w:p>
        </w:tc>
      </w:tr>
      <w:tr w:rsidR="00042D14" w:rsidRPr="00E14E7A" w14:paraId="61845B9A" w14:textId="77777777" w:rsidTr="002E4903">
        <w:trPr>
          <w:trHeight w:val="397"/>
        </w:trPr>
        <w:tc>
          <w:tcPr>
            <w:tcW w:w="1843" w:type="dxa"/>
          </w:tcPr>
          <w:p w14:paraId="40F4F54C" w14:textId="77777777" w:rsidR="00042D14" w:rsidRDefault="00042D14" w:rsidP="00716981">
            <w:pPr>
              <w:rPr>
                <w:sz w:val="20"/>
                <w:szCs w:val="20"/>
              </w:rPr>
            </w:pPr>
            <w:proofErr w:type="spellStart"/>
            <w:r>
              <w:rPr>
                <w:sz w:val="20"/>
                <w:szCs w:val="20"/>
              </w:rPr>
              <w:t>Hegi</w:t>
            </w:r>
            <w:proofErr w:type="spellEnd"/>
            <w:r>
              <w:rPr>
                <w:sz w:val="20"/>
                <w:szCs w:val="20"/>
              </w:rPr>
              <w:t>, Ursula</w:t>
            </w:r>
          </w:p>
        </w:tc>
        <w:tc>
          <w:tcPr>
            <w:tcW w:w="2835" w:type="dxa"/>
          </w:tcPr>
          <w:p w14:paraId="1073395B" w14:textId="77777777" w:rsidR="00042D14" w:rsidRDefault="00042D14" w:rsidP="00716981">
            <w:pPr>
              <w:rPr>
                <w:i/>
                <w:sz w:val="20"/>
                <w:szCs w:val="20"/>
              </w:rPr>
            </w:pPr>
            <w:r>
              <w:rPr>
                <w:i/>
                <w:sz w:val="20"/>
                <w:szCs w:val="20"/>
              </w:rPr>
              <w:t>Stones From the River</w:t>
            </w:r>
          </w:p>
        </w:tc>
        <w:tc>
          <w:tcPr>
            <w:tcW w:w="5211" w:type="dxa"/>
          </w:tcPr>
          <w:p w14:paraId="2F6C1C3F" w14:textId="77777777" w:rsidR="00042D14" w:rsidRPr="00A8459D" w:rsidRDefault="00042D14" w:rsidP="00716981">
            <w:pPr>
              <w:rPr>
                <w:rFonts w:eastAsia="Times New Roman"/>
                <w:iCs/>
                <w:color w:val="333333"/>
                <w:sz w:val="20"/>
                <w:szCs w:val="20"/>
                <w:lang w:val="en"/>
              </w:rPr>
            </w:pPr>
            <w:r w:rsidRPr="00DD6280">
              <w:rPr>
                <w:rFonts w:eastAsia="Times New Roman"/>
                <w:iCs/>
                <w:color w:val="333333"/>
                <w:sz w:val="20"/>
                <w:szCs w:val="20"/>
                <w:lang w:val="en"/>
              </w:rPr>
              <w:t>Follows Trudi Montag, a dwarf who serves as her town's librarian, unofficial historian, and recorder of the secret stories of her people, in a novel that charts the course of German history in the first half of the twentieth century.</w:t>
            </w:r>
          </w:p>
        </w:tc>
      </w:tr>
      <w:tr w:rsidR="00042D14" w:rsidRPr="00E14E7A" w14:paraId="4E0D871F" w14:textId="77777777" w:rsidTr="002E4903">
        <w:trPr>
          <w:trHeight w:val="397"/>
        </w:trPr>
        <w:tc>
          <w:tcPr>
            <w:tcW w:w="1843" w:type="dxa"/>
          </w:tcPr>
          <w:p w14:paraId="2DBAFE0F" w14:textId="77777777" w:rsidR="00042D14" w:rsidRDefault="00042D14" w:rsidP="00716981">
            <w:pPr>
              <w:rPr>
                <w:sz w:val="20"/>
                <w:szCs w:val="20"/>
              </w:rPr>
            </w:pPr>
            <w:proofErr w:type="spellStart"/>
            <w:r>
              <w:rPr>
                <w:sz w:val="20"/>
                <w:szCs w:val="20"/>
              </w:rPr>
              <w:t>Hosseini</w:t>
            </w:r>
            <w:proofErr w:type="spellEnd"/>
            <w:r>
              <w:rPr>
                <w:sz w:val="20"/>
                <w:szCs w:val="20"/>
              </w:rPr>
              <w:t xml:space="preserve">, </w:t>
            </w:r>
            <w:proofErr w:type="spellStart"/>
            <w:r>
              <w:rPr>
                <w:sz w:val="20"/>
                <w:szCs w:val="20"/>
              </w:rPr>
              <w:t>Khaled</w:t>
            </w:r>
            <w:proofErr w:type="spellEnd"/>
          </w:p>
        </w:tc>
        <w:tc>
          <w:tcPr>
            <w:tcW w:w="2835" w:type="dxa"/>
          </w:tcPr>
          <w:p w14:paraId="79B15A7D" w14:textId="77777777" w:rsidR="00042D14" w:rsidRDefault="00042D14" w:rsidP="00716981">
            <w:pPr>
              <w:rPr>
                <w:i/>
                <w:sz w:val="20"/>
                <w:szCs w:val="20"/>
              </w:rPr>
            </w:pPr>
            <w:r>
              <w:rPr>
                <w:i/>
                <w:sz w:val="20"/>
                <w:szCs w:val="20"/>
              </w:rPr>
              <w:t>The Kite Runner</w:t>
            </w:r>
          </w:p>
        </w:tc>
        <w:tc>
          <w:tcPr>
            <w:tcW w:w="5211" w:type="dxa"/>
          </w:tcPr>
          <w:p w14:paraId="23E973D5" w14:textId="77777777" w:rsidR="00042D14" w:rsidRPr="00A8459D" w:rsidRDefault="00042D14" w:rsidP="00716981">
            <w:pPr>
              <w:rPr>
                <w:rFonts w:eastAsia="Times New Roman"/>
                <w:iCs/>
                <w:color w:val="333333"/>
                <w:sz w:val="20"/>
                <w:szCs w:val="20"/>
                <w:lang w:val="en"/>
              </w:rPr>
            </w:pPr>
            <w:r w:rsidRPr="00694540">
              <w:rPr>
                <w:rFonts w:eastAsia="Times New Roman"/>
                <w:iCs/>
                <w:color w:val="333333"/>
                <w:sz w:val="20"/>
                <w:szCs w:val="20"/>
                <w:lang w:val="en"/>
              </w:rPr>
              <w:t>Amir, haunted by his betrayal of Hassan, the son of his father's servant and a childhood friend, returns to Kabul as an adult after he learns Hassan has been killed, in an attempt to redeem himself by rescuing Hassan's son from a life of slavery to a Taliban official.</w:t>
            </w:r>
          </w:p>
        </w:tc>
      </w:tr>
      <w:tr w:rsidR="00042D14" w:rsidRPr="00E14E7A" w14:paraId="6D17FB31" w14:textId="77777777" w:rsidTr="002E4903">
        <w:trPr>
          <w:trHeight w:val="397"/>
        </w:trPr>
        <w:tc>
          <w:tcPr>
            <w:tcW w:w="1843" w:type="dxa"/>
          </w:tcPr>
          <w:p w14:paraId="78059ACF" w14:textId="77777777" w:rsidR="00042D14" w:rsidRDefault="00042D14" w:rsidP="00716981">
            <w:pPr>
              <w:rPr>
                <w:sz w:val="20"/>
                <w:szCs w:val="20"/>
              </w:rPr>
            </w:pPr>
            <w:r>
              <w:rPr>
                <w:sz w:val="20"/>
                <w:szCs w:val="20"/>
              </w:rPr>
              <w:t xml:space="preserve">Ishiguro, </w:t>
            </w:r>
            <w:proofErr w:type="spellStart"/>
            <w:r>
              <w:rPr>
                <w:sz w:val="20"/>
                <w:szCs w:val="20"/>
              </w:rPr>
              <w:t>Kazio</w:t>
            </w:r>
            <w:proofErr w:type="spellEnd"/>
          </w:p>
        </w:tc>
        <w:tc>
          <w:tcPr>
            <w:tcW w:w="2835" w:type="dxa"/>
          </w:tcPr>
          <w:p w14:paraId="0A10DC48" w14:textId="77777777" w:rsidR="00042D14" w:rsidRDefault="00042D14" w:rsidP="00716981">
            <w:pPr>
              <w:rPr>
                <w:i/>
                <w:sz w:val="20"/>
                <w:szCs w:val="20"/>
              </w:rPr>
            </w:pPr>
            <w:r>
              <w:rPr>
                <w:i/>
                <w:sz w:val="20"/>
                <w:szCs w:val="20"/>
              </w:rPr>
              <w:t>The Remains of the Day</w:t>
            </w:r>
          </w:p>
        </w:tc>
        <w:tc>
          <w:tcPr>
            <w:tcW w:w="5211" w:type="dxa"/>
          </w:tcPr>
          <w:p w14:paraId="43DF6AFB" w14:textId="77777777" w:rsidR="00042D14" w:rsidRPr="00A8459D" w:rsidRDefault="00042D14" w:rsidP="00716981">
            <w:pPr>
              <w:rPr>
                <w:rFonts w:eastAsia="Times New Roman"/>
                <w:iCs/>
                <w:color w:val="333333"/>
                <w:sz w:val="20"/>
                <w:szCs w:val="20"/>
                <w:lang w:val="en"/>
              </w:rPr>
            </w:pPr>
            <w:r w:rsidRPr="00DD6280">
              <w:rPr>
                <w:rFonts w:eastAsia="Times New Roman"/>
                <w:iCs/>
                <w:color w:val="333333"/>
                <w:sz w:val="20"/>
                <w:szCs w:val="20"/>
                <w:lang w:val="en"/>
              </w:rPr>
              <w:t>An English butler in the 1950s has the opportunity to experience life, away from the extremely limiting circumstance of his job.</w:t>
            </w:r>
          </w:p>
        </w:tc>
      </w:tr>
      <w:tr w:rsidR="00042D14" w:rsidRPr="00E14E7A" w14:paraId="3856D630" w14:textId="77777777" w:rsidTr="002E4903">
        <w:trPr>
          <w:trHeight w:val="397"/>
        </w:trPr>
        <w:tc>
          <w:tcPr>
            <w:tcW w:w="1843" w:type="dxa"/>
          </w:tcPr>
          <w:p w14:paraId="4C0C891A" w14:textId="77777777" w:rsidR="00042D14" w:rsidRDefault="00042D14" w:rsidP="00716981">
            <w:pPr>
              <w:rPr>
                <w:sz w:val="20"/>
                <w:szCs w:val="20"/>
              </w:rPr>
            </w:pPr>
            <w:r>
              <w:rPr>
                <w:sz w:val="20"/>
                <w:szCs w:val="20"/>
              </w:rPr>
              <w:t>Johnston, Wayne</w:t>
            </w:r>
          </w:p>
        </w:tc>
        <w:tc>
          <w:tcPr>
            <w:tcW w:w="2835" w:type="dxa"/>
          </w:tcPr>
          <w:p w14:paraId="17F47F7E" w14:textId="77777777" w:rsidR="00042D14" w:rsidRDefault="00042D14" w:rsidP="00716981">
            <w:pPr>
              <w:rPr>
                <w:i/>
                <w:sz w:val="20"/>
                <w:szCs w:val="20"/>
              </w:rPr>
            </w:pPr>
            <w:r>
              <w:rPr>
                <w:i/>
                <w:sz w:val="20"/>
                <w:szCs w:val="20"/>
              </w:rPr>
              <w:t>The Colony of Unrequited Dreams</w:t>
            </w:r>
          </w:p>
        </w:tc>
        <w:tc>
          <w:tcPr>
            <w:tcW w:w="5211" w:type="dxa"/>
          </w:tcPr>
          <w:p w14:paraId="19CBBE79" w14:textId="77777777" w:rsidR="00042D14" w:rsidRPr="00E60D11" w:rsidRDefault="00042D14" w:rsidP="00716981">
            <w:pPr>
              <w:rPr>
                <w:rFonts w:eastAsia="Times New Roman"/>
                <w:iCs/>
                <w:color w:val="333333"/>
                <w:sz w:val="20"/>
                <w:szCs w:val="20"/>
                <w:lang w:val="en"/>
              </w:rPr>
            </w:pPr>
            <w:r w:rsidRPr="00E60D11">
              <w:rPr>
                <w:rFonts w:eastAsia="Times New Roman"/>
                <w:sz w:val="20"/>
                <w:szCs w:val="20"/>
              </w:rPr>
              <w:t xml:space="preserve">Joey Smallwood embarks on a journey across the breadth of Newfoundland in an effort to unionize the railroad workers, and his childhood enemy, </w:t>
            </w:r>
            <w:proofErr w:type="spellStart"/>
            <w:r w:rsidRPr="00E60D11">
              <w:rPr>
                <w:rFonts w:eastAsia="Times New Roman"/>
                <w:sz w:val="20"/>
                <w:szCs w:val="20"/>
              </w:rPr>
              <w:t>Sheilagh</w:t>
            </w:r>
            <w:proofErr w:type="spellEnd"/>
            <w:r w:rsidRPr="00E60D11">
              <w:rPr>
                <w:rFonts w:eastAsia="Times New Roman"/>
                <w:sz w:val="20"/>
                <w:szCs w:val="20"/>
              </w:rPr>
              <w:t xml:space="preserve"> Fielding finds herself drawn to his cause, discovering a love she never knew existed.</w:t>
            </w:r>
          </w:p>
        </w:tc>
      </w:tr>
      <w:tr w:rsidR="00042D14" w:rsidRPr="00E14E7A" w14:paraId="4EEF196F" w14:textId="77777777" w:rsidTr="002E4903">
        <w:trPr>
          <w:trHeight w:val="397"/>
        </w:trPr>
        <w:tc>
          <w:tcPr>
            <w:tcW w:w="1843" w:type="dxa"/>
          </w:tcPr>
          <w:p w14:paraId="7663CC0C" w14:textId="77777777" w:rsidR="00042D14" w:rsidRPr="00E14E7A" w:rsidRDefault="00042D14" w:rsidP="00716981">
            <w:pPr>
              <w:rPr>
                <w:sz w:val="20"/>
                <w:szCs w:val="20"/>
              </w:rPr>
            </w:pPr>
            <w:proofErr w:type="spellStart"/>
            <w:r>
              <w:rPr>
                <w:sz w:val="20"/>
                <w:szCs w:val="20"/>
              </w:rPr>
              <w:t>Kaysen</w:t>
            </w:r>
            <w:proofErr w:type="spellEnd"/>
            <w:r>
              <w:rPr>
                <w:sz w:val="20"/>
                <w:szCs w:val="20"/>
              </w:rPr>
              <w:t>, Susanna</w:t>
            </w:r>
          </w:p>
        </w:tc>
        <w:tc>
          <w:tcPr>
            <w:tcW w:w="2835" w:type="dxa"/>
          </w:tcPr>
          <w:p w14:paraId="6D97D5AD" w14:textId="77777777" w:rsidR="00042D14" w:rsidRPr="00E14E7A" w:rsidRDefault="00042D14" w:rsidP="00716981">
            <w:pPr>
              <w:rPr>
                <w:i/>
                <w:sz w:val="20"/>
                <w:szCs w:val="20"/>
              </w:rPr>
            </w:pPr>
            <w:r>
              <w:rPr>
                <w:i/>
                <w:sz w:val="20"/>
                <w:szCs w:val="20"/>
              </w:rPr>
              <w:t>Girl, Interrupted</w:t>
            </w:r>
          </w:p>
        </w:tc>
        <w:tc>
          <w:tcPr>
            <w:tcW w:w="5211" w:type="dxa"/>
          </w:tcPr>
          <w:p w14:paraId="74ED4EA6" w14:textId="12D713F3" w:rsidR="00042D14" w:rsidRPr="00A8459D" w:rsidRDefault="00042D14" w:rsidP="00716981">
            <w:pPr>
              <w:rPr>
                <w:rFonts w:eastAsia="Times New Roman"/>
                <w:iCs/>
                <w:color w:val="333333"/>
                <w:sz w:val="20"/>
                <w:szCs w:val="20"/>
                <w:lang w:val="en"/>
              </w:rPr>
            </w:pPr>
            <w:r w:rsidRPr="00A8459D">
              <w:rPr>
                <w:rFonts w:eastAsia="Times New Roman"/>
                <w:iCs/>
                <w:color w:val="333333"/>
                <w:sz w:val="20"/>
                <w:szCs w:val="20"/>
                <w:lang w:val="en"/>
              </w:rPr>
              <w:t xml:space="preserve">A startling </w:t>
            </w:r>
            <w:r w:rsidR="00220F3C">
              <w:rPr>
                <w:rFonts w:eastAsia="Times New Roman"/>
                <w:iCs/>
                <w:color w:val="333333"/>
                <w:sz w:val="20"/>
                <w:szCs w:val="20"/>
                <w:lang w:val="en"/>
              </w:rPr>
              <w:t xml:space="preserve">true </w:t>
            </w:r>
            <w:r w:rsidRPr="00A8459D">
              <w:rPr>
                <w:rFonts w:eastAsia="Times New Roman"/>
                <w:iCs/>
                <w:color w:val="333333"/>
                <w:sz w:val="20"/>
                <w:szCs w:val="20"/>
                <w:lang w:val="en"/>
              </w:rPr>
              <w:t>account of the author's two-year stay a</w:t>
            </w:r>
            <w:r>
              <w:rPr>
                <w:rFonts w:eastAsia="Times New Roman"/>
                <w:iCs/>
                <w:color w:val="333333"/>
                <w:sz w:val="20"/>
                <w:szCs w:val="20"/>
                <w:lang w:val="en"/>
              </w:rPr>
              <w:t>t a Boston psychiatric hospital.</w:t>
            </w:r>
          </w:p>
        </w:tc>
      </w:tr>
      <w:tr w:rsidR="00042D14" w:rsidRPr="00E14E7A" w14:paraId="095401F1" w14:textId="77777777" w:rsidTr="002E4903">
        <w:trPr>
          <w:trHeight w:val="397"/>
        </w:trPr>
        <w:tc>
          <w:tcPr>
            <w:tcW w:w="1843" w:type="dxa"/>
          </w:tcPr>
          <w:p w14:paraId="45AF9D27" w14:textId="77777777" w:rsidR="00042D14" w:rsidRDefault="00042D14" w:rsidP="00716981">
            <w:pPr>
              <w:rPr>
                <w:sz w:val="20"/>
                <w:szCs w:val="20"/>
              </w:rPr>
            </w:pPr>
            <w:r>
              <w:rPr>
                <w:sz w:val="20"/>
                <w:szCs w:val="20"/>
              </w:rPr>
              <w:t>Kidd, Sue Monk</w:t>
            </w:r>
          </w:p>
        </w:tc>
        <w:tc>
          <w:tcPr>
            <w:tcW w:w="2835" w:type="dxa"/>
          </w:tcPr>
          <w:p w14:paraId="7D2CB53C" w14:textId="77777777" w:rsidR="00042D14" w:rsidRDefault="00042D14" w:rsidP="00716981">
            <w:pPr>
              <w:rPr>
                <w:i/>
                <w:sz w:val="20"/>
                <w:szCs w:val="20"/>
              </w:rPr>
            </w:pPr>
            <w:r>
              <w:rPr>
                <w:i/>
                <w:sz w:val="20"/>
                <w:szCs w:val="20"/>
              </w:rPr>
              <w:t>The Secret Life of Bees</w:t>
            </w:r>
          </w:p>
        </w:tc>
        <w:tc>
          <w:tcPr>
            <w:tcW w:w="5211" w:type="dxa"/>
          </w:tcPr>
          <w:p w14:paraId="3731B75B" w14:textId="08876287" w:rsidR="00042D14" w:rsidRPr="00A8459D" w:rsidRDefault="00042D14" w:rsidP="00716981">
            <w:pPr>
              <w:rPr>
                <w:rFonts w:eastAsia="Times New Roman"/>
                <w:iCs/>
                <w:color w:val="333333"/>
                <w:sz w:val="20"/>
                <w:szCs w:val="20"/>
                <w:lang w:val="en"/>
              </w:rPr>
            </w:pPr>
            <w:r w:rsidRPr="00DD6280">
              <w:rPr>
                <w:rFonts w:eastAsia="Times New Roman"/>
                <w:iCs/>
                <w:color w:val="333333"/>
                <w:sz w:val="20"/>
                <w:szCs w:val="20"/>
                <w:lang w:val="en"/>
              </w:rPr>
              <w:t>Fourteen-year-old Lily and her companion, Rosaleen, an African-A</w:t>
            </w:r>
            <w:r w:rsidR="00220F3C">
              <w:rPr>
                <w:rFonts w:eastAsia="Times New Roman"/>
                <w:iCs/>
                <w:color w:val="333333"/>
                <w:sz w:val="20"/>
                <w:szCs w:val="20"/>
                <w:lang w:val="en"/>
              </w:rPr>
              <w:t>merican woman who has cared for</w:t>
            </w:r>
            <w:r w:rsidRPr="00DD6280">
              <w:rPr>
                <w:rFonts w:eastAsia="Times New Roman"/>
                <w:iCs/>
                <w:color w:val="333333"/>
                <w:sz w:val="20"/>
                <w:szCs w:val="20"/>
                <w:lang w:val="en"/>
              </w:rPr>
              <w:t xml:space="preserve"> Lily since her mother's death ten years earlier, flee their home after Rosaleen is victimized by racist police officers, and find a safe haven in Tiburon, South Carolina at the home of three beekeeping sisters, May, June, and August.</w:t>
            </w:r>
          </w:p>
        </w:tc>
      </w:tr>
      <w:tr w:rsidR="00042D14" w:rsidRPr="00E14E7A" w14:paraId="7E92D6C9" w14:textId="77777777" w:rsidTr="002E4903">
        <w:trPr>
          <w:trHeight w:val="397"/>
        </w:trPr>
        <w:tc>
          <w:tcPr>
            <w:tcW w:w="1843" w:type="dxa"/>
          </w:tcPr>
          <w:p w14:paraId="76DB32E5" w14:textId="77777777" w:rsidR="00042D14" w:rsidRDefault="00042D14" w:rsidP="00716981">
            <w:pPr>
              <w:rPr>
                <w:sz w:val="20"/>
                <w:szCs w:val="20"/>
              </w:rPr>
            </w:pPr>
            <w:proofErr w:type="spellStart"/>
            <w:r>
              <w:rPr>
                <w:sz w:val="20"/>
                <w:szCs w:val="20"/>
              </w:rPr>
              <w:t>Kingslover</w:t>
            </w:r>
            <w:proofErr w:type="spellEnd"/>
            <w:r>
              <w:rPr>
                <w:sz w:val="20"/>
                <w:szCs w:val="20"/>
              </w:rPr>
              <w:t>, Barbara</w:t>
            </w:r>
          </w:p>
        </w:tc>
        <w:tc>
          <w:tcPr>
            <w:tcW w:w="2835" w:type="dxa"/>
          </w:tcPr>
          <w:p w14:paraId="523C6BCF" w14:textId="77777777" w:rsidR="00042D14" w:rsidRDefault="00042D14" w:rsidP="00716981">
            <w:pPr>
              <w:rPr>
                <w:i/>
                <w:sz w:val="20"/>
                <w:szCs w:val="20"/>
              </w:rPr>
            </w:pPr>
            <w:r>
              <w:rPr>
                <w:i/>
                <w:sz w:val="20"/>
                <w:szCs w:val="20"/>
              </w:rPr>
              <w:t>The Poisonwood Bible</w:t>
            </w:r>
          </w:p>
        </w:tc>
        <w:tc>
          <w:tcPr>
            <w:tcW w:w="5211" w:type="dxa"/>
          </w:tcPr>
          <w:p w14:paraId="7300BE56" w14:textId="1EDD134C" w:rsidR="00042D14" w:rsidRPr="00E60D11" w:rsidRDefault="00042D14" w:rsidP="00E60D11">
            <w:pPr>
              <w:pStyle w:val="NormalWeb"/>
            </w:pPr>
            <w:r>
              <w:t>Nathan Price and his family move to the Belgian Congo in 1959, and the experiences they have while living in Africa affect each member of the family in a different way.  A tale of one missionary family’s tragic undoing a</w:t>
            </w:r>
            <w:r w:rsidR="00220F3C">
              <w:t xml:space="preserve">nd remarkable reconstruction, </w:t>
            </w:r>
            <w:r>
              <w:t>set over the course of three decades in postcolonial Africa.</w:t>
            </w:r>
          </w:p>
        </w:tc>
      </w:tr>
      <w:tr w:rsidR="00042D14" w:rsidRPr="00E14E7A" w14:paraId="2BDF5230" w14:textId="77777777" w:rsidTr="002E4903">
        <w:trPr>
          <w:trHeight w:val="397"/>
        </w:trPr>
        <w:tc>
          <w:tcPr>
            <w:tcW w:w="1843" w:type="dxa"/>
          </w:tcPr>
          <w:p w14:paraId="6246CC70" w14:textId="77777777" w:rsidR="00042D14" w:rsidRDefault="00042D14" w:rsidP="00716981">
            <w:pPr>
              <w:rPr>
                <w:sz w:val="20"/>
                <w:szCs w:val="20"/>
              </w:rPr>
            </w:pPr>
            <w:r>
              <w:rPr>
                <w:sz w:val="20"/>
                <w:szCs w:val="20"/>
              </w:rPr>
              <w:t>Lamb, Wally</w:t>
            </w:r>
          </w:p>
        </w:tc>
        <w:tc>
          <w:tcPr>
            <w:tcW w:w="2835" w:type="dxa"/>
          </w:tcPr>
          <w:p w14:paraId="511DC26C" w14:textId="77777777" w:rsidR="00042D14" w:rsidRDefault="00042D14" w:rsidP="00716981">
            <w:pPr>
              <w:rPr>
                <w:i/>
                <w:sz w:val="20"/>
                <w:szCs w:val="20"/>
              </w:rPr>
            </w:pPr>
            <w:r>
              <w:rPr>
                <w:i/>
                <w:sz w:val="20"/>
                <w:szCs w:val="20"/>
              </w:rPr>
              <w:t>She’s Come Undone</w:t>
            </w:r>
          </w:p>
        </w:tc>
        <w:tc>
          <w:tcPr>
            <w:tcW w:w="5211" w:type="dxa"/>
          </w:tcPr>
          <w:p w14:paraId="7DB88BFD" w14:textId="77777777" w:rsidR="00042D14" w:rsidRPr="00DD6280" w:rsidRDefault="00042D14" w:rsidP="00716981">
            <w:pPr>
              <w:rPr>
                <w:rFonts w:eastAsia="Times New Roman"/>
                <w:iCs/>
                <w:color w:val="333333"/>
                <w:sz w:val="20"/>
                <w:szCs w:val="20"/>
                <w:lang w:val="en"/>
              </w:rPr>
            </w:pPr>
            <w:r w:rsidRPr="00DD6280">
              <w:rPr>
                <w:rFonts w:eastAsia="Times New Roman"/>
                <w:iCs/>
                <w:color w:val="333333"/>
                <w:sz w:val="20"/>
                <w:szCs w:val="20"/>
                <w:lang w:val="en"/>
              </w:rPr>
              <w:t>A young girl spends most of her time eating and in front of the TV, but changes her attitude when she enters womanhood at 257 pounds.</w:t>
            </w:r>
          </w:p>
        </w:tc>
      </w:tr>
      <w:tr w:rsidR="00042D14" w:rsidRPr="00E14E7A" w14:paraId="562EABAA" w14:textId="77777777" w:rsidTr="002E4903">
        <w:trPr>
          <w:trHeight w:val="397"/>
        </w:trPr>
        <w:tc>
          <w:tcPr>
            <w:tcW w:w="1843" w:type="dxa"/>
          </w:tcPr>
          <w:p w14:paraId="3160B6DB" w14:textId="77777777" w:rsidR="00042D14" w:rsidRDefault="00042D14" w:rsidP="00716981">
            <w:pPr>
              <w:rPr>
                <w:sz w:val="20"/>
                <w:szCs w:val="20"/>
              </w:rPr>
            </w:pPr>
            <w:r>
              <w:rPr>
                <w:sz w:val="20"/>
                <w:szCs w:val="20"/>
              </w:rPr>
              <w:t xml:space="preserve">Le </w:t>
            </w:r>
            <w:proofErr w:type="spellStart"/>
            <w:r>
              <w:rPr>
                <w:sz w:val="20"/>
                <w:szCs w:val="20"/>
              </w:rPr>
              <w:t>Carre</w:t>
            </w:r>
            <w:proofErr w:type="spellEnd"/>
            <w:r>
              <w:rPr>
                <w:sz w:val="20"/>
                <w:szCs w:val="20"/>
              </w:rPr>
              <w:t>, John</w:t>
            </w:r>
          </w:p>
        </w:tc>
        <w:tc>
          <w:tcPr>
            <w:tcW w:w="2835" w:type="dxa"/>
          </w:tcPr>
          <w:p w14:paraId="6653CAF8" w14:textId="77777777" w:rsidR="00042D14" w:rsidRDefault="00042D14" w:rsidP="00716981">
            <w:pPr>
              <w:rPr>
                <w:i/>
                <w:sz w:val="20"/>
                <w:szCs w:val="20"/>
              </w:rPr>
            </w:pPr>
            <w:r>
              <w:rPr>
                <w:i/>
                <w:sz w:val="20"/>
                <w:szCs w:val="20"/>
              </w:rPr>
              <w:t>The Constant Gardener</w:t>
            </w:r>
          </w:p>
        </w:tc>
        <w:tc>
          <w:tcPr>
            <w:tcW w:w="5211" w:type="dxa"/>
          </w:tcPr>
          <w:p w14:paraId="379E7D03" w14:textId="2322E152" w:rsidR="003A22A5" w:rsidRPr="00A8459D" w:rsidRDefault="00042D14" w:rsidP="00716981">
            <w:pPr>
              <w:rPr>
                <w:rFonts w:eastAsia="Times New Roman"/>
                <w:iCs/>
                <w:color w:val="333333"/>
                <w:sz w:val="20"/>
                <w:szCs w:val="20"/>
                <w:lang w:val="en"/>
              </w:rPr>
            </w:pPr>
            <w:r w:rsidRPr="00694540">
              <w:rPr>
                <w:rFonts w:eastAsia="Times New Roman"/>
                <w:iCs/>
                <w:color w:val="333333"/>
                <w:sz w:val="20"/>
                <w:szCs w:val="20"/>
                <w:lang w:val="en"/>
              </w:rPr>
              <w:t>A career diplomat at the British High Commission in Nairobi, Kenya, sets out to find the corrupt profiteers who killed</w:t>
            </w:r>
            <w:r w:rsidR="00220F3C">
              <w:rPr>
                <w:rFonts w:eastAsia="Times New Roman"/>
                <w:iCs/>
                <w:color w:val="333333"/>
                <w:sz w:val="20"/>
                <w:szCs w:val="20"/>
                <w:lang w:val="en"/>
              </w:rPr>
              <w:t xml:space="preserve"> his wife at Lake Turkana. A</w:t>
            </w:r>
            <w:r w:rsidRPr="00694540">
              <w:rPr>
                <w:rFonts w:eastAsia="Times New Roman"/>
                <w:iCs/>
                <w:color w:val="333333"/>
                <w:sz w:val="20"/>
                <w:szCs w:val="20"/>
                <w:lang w:val="en"/>
              </w:rPr>
              <w:t xml:space="preserve"> major motion picture starring </w:t>
            </w:r>
            <w:r w:rsidR="00220F3C">
              <w:rPr>
                <w:rFonts w:eastAsia="Times New Roman"/>
                <w:iCs/>
                <w:color w:val="333333"/>
                <w:sz w:val="20"/>
                <w:szCs w:val="20"/>
                <w:lang w:val="en"/>
              </w:rPr>
              <w:t xml:space="preserve">former </w:t>
            </w:r>
            <w:r w:rsidRPr="00694540">
              <w:rPr>
                <w:rFonts w:eastAsia="Times New Roman"/>
                <w:iCs/>
                <w:color w:val="333333"/>
                <w:sz w:val="20"/>
                <w:szCs w:val="20"/>
                <w:lang w:val="en"/>
              </w:rPr>
              <w:t>ISK teachers John Sibi-Okumu and Keith Pearson.</w:t>
            </w:r>
          </w:p>
        </w:tc>
      </w:tr>
      <w:tr w:rsidR="003A22A5" w:rsidRPr="00E14E7A" w14:paraId="24C33EA3" w14:textId="77777777" w:rsidTr="002E4903">
        <w:trPr>
          <w:trHeight w:val="397"/>
        </w:trPr>
        <w:tc>
          <w:tcPr>
            <w:tcW w:w="1843" w:type="dxa"/>
          </w:tcPr>
          <w:p w14:paraId="35099B0D" w14:textId="7146BFB7" w:rsidR="003A22A5" w:rsidRDefault="003A22A5" w:rsidP="00716981">
            <w:pPr>
              <w:rPr>
                <w:sz w:val="20"/>
                <w:szCs w:val="20"/>
              </w:rPr>
            </w:pPr>
            <w:r>
              <w:rPr>
                <w:sz w:val="20"/>
                <w:szCs w:val="20"/>
              </w:rPr>
              <w:t xml:space="preserve">Martel, </w:t>
            </w:r>
            <w:proofErr w:type="spellStart"/>
            <w:r>
              <w:rPr>
                <w:sz w:val="20"/>
                <w:szCs w:val="20"/>
              </w:rPr>
              <w:t>Yann</w:t>
            </w:r>
            <w:proofErr w:type="spellEnd"/>
          </w:p>
        </w:tc>
        <w:tc>
          <w:tcPr>
            <w:tcW w:w="2835" w:type="dxa"/>
          </w:tcPr>
          <w:p w14:paraId="4C8E138B" w14:textId="4235C648" w:rsidR="003A22A5" w:rsidRDefault="003A22A5" w:rsidP="00716981">
            <w:pPr>
              <w:rPr>
                <w:i/>
                <w:sz w:val="20"/>
                <w:szCs w:val="20"/>
              </w:rPr>
            </w:pPr>
            <w:r>
              <w:rPr>
                <w:i/>
                <w:sz w:val="20"/>
                <w:szCs w:val="20"/>
              </w:rPr>
              <w:t>Life of Pi</w:t>
            </w:r>
          </w:p>
        </w:tc>
        <w:tc>
          <w:tcPr>
            <w:tcW w:w="5211" w:type="dxa"/>
          </w:tcPr>
          <w:p w14:paraId="0190A2D4" w14:textId="4A9877B9" w:rsidR="003A22A5" w:rsidRPr="00694540" w:rsidRDefault="003A22A5" w:rsidP="00716981">
            <w:pPr>
              <w:rPr>
                <w:rFonts w:eastAsia="Times New Roman"/>
                <w:iCs/>
                <w:color w:val="333333"/>
                <w:sz w:val="20"/>
                <w:szCs w:val="20"/>
                <w:lang w:val="en"/>
              </w:rPr>
            </w:pPr>
            <w:r w:rsidRPr="003A22A5">
              <w:rPr>
                <w:rFonts w:eastAsia="Times New Roman"/>
                <w:sz w:val="20"/>
                <w:szCs w:val="20"/>
              </w:rPr>
              <w:t>Pi Patel, having spent an idyllic childhood in Pondicherry, India, as the son of a zookeeper, sets off with his family at the age of sixteen to start anew in Canada,</w:t>
            </w:r>
            <w:r w:rsidR="00220F3C">
              <w:rPr>
                <w:rFonts w:eastAsia="Times New Roman"/>
                <w:sz w:val="20"/>
                <w:szCs w:val="20"/>
              </w:rPr>
              <w:t xml:space="preserve"> but his life takes a </w:t>
            </w:r>
            <w:r w:rsidRPr="003A22A5">
              <w:rPr>
                <w:rFonts w:eastAsia="Times New Roman"/>
                <w:sz w:val="20"/>
                <w:szCs w:val="20"/>
              </w:rPr>
              <w:t>turn when their ship sinks in the P</w:t>
            </w:r>
            <w:r w:rsidR="00220F3C">
              <w:rPr>
                <w:rFonts w:eastAsia="Times New Roman"/>
                <w:sz w:val="20"/>
                <w:szCs w:val="20"/>
              </w:rPr>
              <w:t xml:space="preserve">acific, leaving him adrift on a </w:t>
            </w:r>
            <w:r w:rsidRPr="003A22A5">
              <w:rPr>
                <w:rFonts w:eastAsia="Times New Roman"/>
                <w:sz w:val="20"/>
                <w:szCs w:val="20"/>
              </w:rPr>
              <w:t>raft with a 450-pound Bengal tiger for company</w:t>
            </w:r>
            <w:r>
              <w:rPr>
                <w:rFonts w:eastAsia="Times New Roman"/>
              </w:rPr>
              <w:t>.</w:t>
            </w:r>
          </w:p>
        </w:tc>
      </w:tr>
      <w:tr w:rsidR="00042D14" w:rsidRPr="00E14E7A" w14:paraId="40565673" w14:textId="77777777" w:rsidTr="002E4903">
        <w:trPr>
          <w:trHeight w:val="397"/>
        </w:trPr>
        <w:tc>
          <w:tcPr>
            <w:tcW w:w="1843" w:type="dxa"/>
          </w:tcPr>
          <w:p w14:paraId="577C6ED9" w14:textId="77777777" w:rsidR="00042D14" w:rsidRPr="00E14E7A" w:rsidRDefault="00042D14" w:rsidP="00716981">
            <w:pPr>
              <w:rPr>
                <w:sz w:val="20"/>
                <w:szCs w:val="20"/>
              </w:rPr>
            </w:pPr>
            <w:proofErr w:type="spellStart"/>
            <w:r>
              <w:rPr>
                <w:sz w:val="20"/>
                <w:szCs w:val="20"/>
              </w:rPr>
              <w:t>Mistry</w:t>
            </w:r>
            <w:proofErr w:type="spellEnd"/>
            <w:r>
              <w:rPr>
                <w:sz w:val="20"/>
                <w:szCs w:val="20"/>
              </w:rPr>
              <w:t xml:space="preserve">, </w:t>
            </w:r>
            <w:proofErr w:type="spellStart"/>
            <w:r>
              <w:rPr>
                <w:sz w:val="20"/>
                <w:szCs w:val="20"/>
              </w:rPr>
              <w:t>Rohinton</w:t>
            </w:r>
            <w:proofErr w:type="spellEnd"/>
          </w:p>
        </w:tc>
        <w:tc>
          <w:tcPr>
            <w:tcW w:w="2835" w:type="dxa"/>
          </w:tcPr>
          <w:p w14:paraId="5BB56FB8" w14:textId="77777777" w:rsidR="00042D14" w:rsidRPr="00E14E7A" w:rsidRDefault="00042D14" w:rsidP="00716981">
            <w:pPr>
              <w:rPr>
                <w:i/>
                <w:sz w:val="20"/>
                <w:szCs w:val="20"/>
              </w:rPr>
            </w:pPr>
            <w:r>
              <w:rPr>
                <w:i/>
                <w:sz w:val="20"/>
                <w:szCs w:val="20"/>
              </w:rPr>
              <w:t>A Fine Balance</w:t>
            </w:r>
          </w:p>
        </w:tc>
        <w:tc>
          <w:tcPr>
            <w:tcW w:w="5211" w:type="dxa"/>
          </w:tcPr>
          <w:p w14:paraId="5A8BCD78" w14:textId="77777777" w:rsidR="00042D14" w:rsidRPr="00862F9B" w:rsidRDefault="00042D14" w:rsidP="00716981">
            <w:pPr>
              <w:rPr>
                <w:sz w:val="20"/>
                <w:szCs w:val="20"/>
              </w:rPr>
            </w:pPr>
            <w:r w:rsidRPr="00862F9B">
              <w:rPr>
                <w:sz w:val="20"/>
                <w:szCs w:val="20"/>
                <w:lang w:eastAsia="ja-JP"/>
              </w:rPr>
              <w:t>The government of India in 1975 has just declared a State of Emergency, which, coupled with a housing shortage, compels four people to share an apartment. Their common need leads them to forge a lasting friendship that sees them through the bad times.</w:t>
            </w:r>
          </w:p>
        </w:tc>
      </w:tr>
      <w:tr w:rsidR="00042D14" w:rsidRPr="00E14E7A" w14:paraId="12F304CE" w14:textId="77777777" w:rsidTr="002E4903">
        <w:trPr>
          <w:trHeight w:val="397"/>
        </w:trPr>
        <w:tc>
          <w:tcPr>
            <w:tcW w:w="1843" w:type="dxa"/>
          </w:tcPr>
          <w:p w14:paraId="4B3F5C28" w14:textId="77777777" w:rsidR="00042D14" w:rsidRPr="00E14E7A" w:rsidRDefault="00042D14" w:rsidP="00716981">
            <w:pPr>
              <w:rPr>
                <w:sz w:val="20"/>
                <w:szCs w:val="20"/>
              </w:rPr>
            </w:pPr>
            <w:proofErr w:type="spellStart"/>
            <w:r>
              <w:rPr>
                <w:sz w:val="20"/>
                <w:szCs w:val="20"/>
              </w:rPr>
              <w:t>Mistry</w:t>
            </w:r>
            <w:proofErr w:type="spellEnd"/>
            <w:r>
              <w:rPr>
                <w:sz w:val="20"/>
                <w:szCs w:val="20"/>
              </w:rPr>
              <w:t xml:space="preserve">, </w:t>
            </w:r>
            <w:proofErr w:type="spellStart"/>
            <w:r>
              <w:rPr>
                <w:sz w:val="20"/>
                <w:szCs w:val="20"/>
              </w:rPr>
              <w:t>Rohinton</w:t>
            </w:r>
            <w:proofErr w:type="spellEnd"/>
          </w:p>
        </w:tc>
        <w:tc>
          <w:tcPr>
            <w:tcW w:w="2835" w:type="dxa"/>
          </w:tcPr>
          <w:p w14:paraId="58BF5753" w14:textId="77777777" w:rsidR="00042D14" w:rsidRPr="00E14E7A" w:rsidRDefault="00042D14" w:rsidP="00716981">
            <w:pPr>
              <w:rPr>
                <w:i/>
                <w:sz w:val="20"/>
                <w:szCs w:val="20"/>
              </w:rPr>
            </w:pPr>
            <w:r>
              <w:rPr>
                <w:i/>
                <w:sz w:val="20"/>
                <w:szCs w:val="20"/>
              </w:rPr>
              <w:t>Family Matters</w:t>
            </w:r>
          </w:p>
        </w:tc>
        <w:tc>
          <w:tcPr>
            <w:tcW w:w="5211" w:type="dxa"/>
          </w:tcPr>
          <w:p w14:paraId="3F860177" w14:textId="77777777" w:rsidR="00042D14" w:rsidRPr="00E14E7A" w:rsidRDefault="00042D14" w:rsidP="00716981">
            <w:pPr>
              <w:rPr>
                <w:sz w:val="16"/>
                <w:szCs w:val="16"/>
              </w:rPr>
            </w:pPr>
            <w:r>
              <w:rPr>
                <w:sz w:val="20"/>
                <w:szCs w:val="20"/>
                <w:lang w:eastAsia="ja-JP"/>
              </w:rPr>
              <w:t>An e</w:t>
            </w:r>
            <w:r w:rsidRPr="00862F9B">
              <w:rPr>
                <w:sz w:val="20"/>
                <w:szCs w:val="20"/>
                <w:lang w:eastAsia="ja-JP"/>
              </w:rPr>
              <w:t>lderly patriarch of a small, discordant family in Bombay, finds himself at the mercy of his ungrateful stepchildren when an injury requires him to have constant care, but as he struggles to put his family life back together, he learns some important lessons about familial love.</w:t>
            </w:r>
          </w:p>
        </w:tc>
      </w:tr>
      <w:tr w:rsidR="00042D14" w:rsidRPr="00E14E7A" w14:paraId="1AEACC9A" w14:textId="77777777" w:rsidTr="002E4903">
        <w:trPr>
          <w:trHeight w:val="397"/>
        </w:trPr>
        <w:tc>
          <w:tcPr>
            <w:tcW w:w="1843" w:type="dxa"/>
          </w:tcPr>
          <w:p w14:paraId="100C0CC2" w14:textId="77777777" w:rsidR="00042D14" w:rsidRDefault="00042D14" w:rsidP="00716981">
            <w:pPr>
              <w:rPr>
                <w:sz w:val="20"/>
                <w:szCs w:val="20"/>
              </w:rPr>
            </w:pPr>
            <w:r>
              <w:rPr>
                <w:sz w:val="20"/>
                <w:szCs w:val="20"/>
              </w:rPr>
              <w:t>Morrison, Toni</w:t>
            </w:r>
          </w:p>
        </w:tc>
        <w:tc>
          <w:tcPr>
            <w:tcW w:w="2835" w:type="dxa"/>
          </w:tcPr>
          <w:p w14:paraId="3952319D" w14:textId="77777777" w:rsidR="00042D14" w:rsidRDefault="00042D14" w:rsidP="00716981">
            <w:pPr>
              <w:rPr>
                <w:i/>
                <w:sz w:val="20"/>
                <w:szCs w:val="20"/>
              </w:rPr>
            </w:pPr>
            <w:r>
              <w:rPr>
                <w:i/>
                <w:sz w:val="20"/>
                <w:szCs w:val="20"/>
              </w:rPr>
              <w:t>Beloved</w:t>
            </w:r>
          </w:p>
        </w:tc>
        <w:tc>
          <w:tcPr>
            <w:tcW w:w="5211" w:type="dxa"/>
          </w:tcPr>
          <w:p w14:paraId="21462449" w14:textId="77777777" w:rsidR="00042D14" w:rsidRPr="002C40EA" w:rsidRDefault="00042D14" w:rsidP="002C40EA">
            <w:pPr>
              <w:pStyle w:val="NormalWeb"/>
            </w:pPr>
            <w:proofErr w:type="spellStart"/>
            <w:r>
              <w:t>Sethe</w:t>
            </w:r>
            <w:proofErr w:type="spellEnd"/>
            <w:r>
              <w:t xml:space="preserve">, an escaped slave who now lives in post-Civil War Ohio, has borne the unthinkable and works hard at "beating back the past." She struggles to keep Beloved, an intruder, from gaining possession of her present while throwing off the legacy of her past. </w:t>
            </w:r>
          </w:p>
        </w:tc>
      </w:tr>
      <w:tr w:rsidR="00042D14" w:rsidRPr="00E14E7A" w14:paraId="1023796F" w14:textId="77777777" w:rsidTr="002E4903">
        <w:trPr>
          <w:trHeight w:val="397"/>
        </w:trPr>
        <w:tc>
          <w:tcPr>
            <w:tcW w:w="1843" w:type="dxa"/>
          </w:tcPr>
          <w:p w14:paraId="3CB7FFBF" w14:textId="77777777" w:rsidR="00042D14" w:rsidRPr="00E14E7A" w:rsidRDefault="00042D14" w:rsidP="00716981">
            <w:pPr>
              <w:rPr>
                <w:sz w:val="20"/>
                <w:szCs w:val="20"/>
              </w:rPr>
            </w:pPr>
            <w:r>
              <w:rPr>
                <w:sz w:val="20"/>
                <w:szCs w:val="20"/>
              </w:rPr>
              <w:t>Munro, Alice</w:t>
            </w:r>
          </w:p>
        </w:tc>
        <w:tc>
          <w:tcPr>
            <w:tcW w:w="2835" w:type="dxa"/>
          </w:tcPr>
          <w:p w14:paraId="79DB0705" w14:textId="77777777" w:rsidR="00042D14" w:rsidRPr="00E14E7A" w:rsidRDefault="00042D14" w:rsidP="00716981">
            <w:pPr>
              <w:rPr>
                <w:i/>
                <w:sz w:val="20"/>
                <w:szCs w:val="20"/>
              </w:rPr>
            </w:pPr>
            <w:r>
              <w:rPr>
                <w:i/>
                <w:sz w:val="20"/>
                <w:szCs w:val="20"/>
              </w:rPr>
              <w:t>The Progress of Love</w:t>
            </w:r>
          </w:p>
        </w:tc>
        <w:tc>
          <w:tcPr>
            <w:tcW w:w="5211" w:type="dxa"/>
          </w:tcPr>
          <w:p w14:paraId="62A93357" w14:textId="77777777" w:rsidR="00042D14" w:rsidRPr="00042D14" w:rsidRDefault="00042D14" w:rsidP="00716981">
            <w:pPr>
              <w:rPr>
                <w:sz w:val="20"/>
                <w:szCs w:val="20"/>
              </w:rPr>
            </w:pPr>
            <w:r w:rsidRPr="00042D14">
              <w:rPr>
                <w:sz w:val="20"/>
                <w:szCs w:val="20"/>
              </w:rPr>
              <w:t>A collection of short stories that takes us into the most intimate and transforming moments of our existence – moments when the shape of a life is set</w:t>
            </w:r>
          </w:p>
        </w:tc>
      </w:tr>
      <w:tr w:rsidR="00042D14" w:rsidRPr="00E14E7A" w14:paraId="71FA5591" w14:textId="77777777" w:rsidTr="002E4903">
        <w:trPr>
          <w:trHeight w:val="397"/>
        </w:trPr>
        <w:tc>
          <w:tcPr>
            <w:tcW w:w="1843" w:type="dxa"/>
          </w:tcPr>
          <w:p w14:paraId="3BF64F39" w14:textId="77777777" w:rsidR="00042D14" w:rsidRDefault="00042D14" w:rsidP="00716981">
            <w:pPr>
              <w:rPr>
                <w:sz w:val="20"/>
                <w:szCs w:val="20"/>
              </w:rPr>
            </w:pPr>
            <w:r>
              <w:rPr>
                <w:sz w:val="20"/>
                <w:szCs w:val="20"/>
              </w:rPr>
              <w:t>Oates, Joyce Carol</w:t>
            </w:r>
          </w:p>
        </w:tc>
        <w:tc>
          <w:tcPr>
            <w:tcW w:w="2835" w:type="dxa"/>
          </w:tcPr>
          <w:p w14:paraId="734A0483" w14:textId="77777777" w:rsidR="00042D14" w:rsidRDefault="00042D14" w:rsidP="00716981">
            <w:pPr>
              <w:rPr>
                <w:i/>
                <w:sz w:val="20"/>
                <w:szCs w:val="20"/>
              </w:rPr>
            </w:pPr>
            <w:r>
              <w:rPr>
                <w:i/>
                <w:sz w:val="20"/>
                <w:szCs w:val="20"/>
              </w:rPr>
              <w:t>The Falls</w:t>
            </w:r>
          </w:p>
        </w:tc>
        <w:tc>
          <w:tcPr>
            <w:tcW w:w="5211" w:type="dxa"/>
          </w:tcPr>
          <w:p w14:paraId="799C0860" w14:textId="77777777" w:rsidR="00042D14" w:rsidRPr="00A8459D" w:rsidRDefault="00042D14" w:rsidP="00716981">
            <w:pPr>
              <w:rPr>
                <w:rFonts w:eastAsia="Times New Roman"/>
                <w:iCs/>
                <w:color w:val="333333"/>
                <w:sz w:val="20"/>
                <w:szCs w:val="20"/>
                <w:lang w:val="en"/>
              </w:rPr>
            </w:pPr>
            <w:r w:rsidRPr="00694540">
              <w:rPr>
                <w:rFonts w:eastAsia="Times New Roman"/>
                <w:iCs/>
                <w:color w:val="333333"/>
                <w:sz w:val="20"/>
                <w:szCs w:val="20"/>
                <w:lang w:val="en"/>
              </w:rPr>
              <w:t>The family of Dirk Burnaby, a New York State lawyer representing victims of Love Canal, and his wife, Ariah, whose first husband widowed her on their wedding night by jumping into Niagara Falls, is pulled apart by Dirk's obsession with his case and Ariah's fear that her history will repeat itself.</w:t>
            </w:r>
          </w:p>
        </w:tc>
      </w:tr>
      <w:tr w:rsidR="00042D14" w:rsidRPr="00E14E7A" w14:paraId="3FE927C7" w14:textId="77777777" w:rsidTr="002E4903">
        <w:trPr>
          <w:trHeight w:val="397"/>
        </w:trPr>
        <w:tc>
          <w:tcPr>
            <w:tcW w:w="1843" w:type="dxa"/>
          </w:tcPr>
          <w:p w14:paraId="2BB17DE9" w14:textId="77777777" w:rsidR="00042D14" w:rsidRDefault="00042D14" w:rsidP="00716981">
            <w:pPr>
              <w:rPr>
                <w:sz w:val="20"/>
                <w:szCs w:val="20"/>
              </w:rPr>
            </w:pPr>
            <w:r>
              <w:rPr>
                <w:sz w:val="20"/>
                <w:szCs w:val="20"/>
              </w:rPr>
              <w:t>Ogawa, Yoko</w:t>
            </w:r>
          </w:p>
        </w:tc>
        <w:tc>
          <w:tcPr>
            <w:tcW w:w="2835" w:type="dxa"/>
          </w:tcPr>
          <w:p w14:paraId="53380C37" w14:textId="77777777" w:rsidR="00042D14" w:rsidRDefault="00042D14" w:rsidP="00716981">
            <w:pPr>
              <w:rPr>
                <w:i/>
                <w:sz w:val="20"/>
                <w:szCs w:val="20"/>
              </w:rPr>
            </w:pPr>
            <w:r>
              <w:rPr>
                <w:i/>
                <w:sz w:val="20"/>
                <w:szCs w:val="20"/>
              </w:rPr>
              <w:t>The Housekeeper and the Professor</w:t>
            </w:r>
          </w:p>
        </w:tc>
        <w:tc>
          <w:tcPr>
            <w:tcW w:w="5211" w:type="dxa"/>
          </w:tcPr>
          <w:p w14:paraId="28397924" w14:textId="77777777" w:rsidR="00042D14" w:rsidRPr="00A8459D" w:rsidRDefault="00042D14" w:rsidP="00716981">
            <w:pPr>
              <w:rPr>
                <w:rFonts w:eastAsia="Times New Roman"/>
                <w:iCs/>
                <w:color w:val="333333"/>
                <w:sz w:val="20"/>
                <w:szCs w:val="20"/>
                <w:lang w:val="en"/>
              </w:rPr>
            </w:pPr>
            <w:r w:rsidRPr="00F36482">
              <w:rPr>
                <w:rFonts w:eastAsia="Times New Roman"/>
                <w:iCs/>
                <w:color w:val="333333"/>
                <w:sz w:val="20"/>
                <w:szCs w:val="20"/>
                <w:lang w:val="en"/>
              </w:rPr>
              <w:t>He is a brilliant math professor, with a peculiar problem--since a traumatic head injury, he has lived with only 80 minutes of short-term memory. She is an astute young housekeeper with a 10-year-old son who is hired to care for the professor. Between them, a strange, beautiful relationship blossoms.</w:t>
            </w:r>
          </w:p>
        </w:tc>
      </w:tr>
      <w:tr w:rsidR="00042D14" w:rsidRPr="00E14E7A" w14:paraId="6AB5D4A5" w14:textId="77777777" w:rsidTr="002E4903">
        <w:trPr>
          <w:trHeight w:val="397"/>
        </w:trPr>
        <w:tc>
          <w:tcPr>
            <w:tcW w:w="1843" w:type="dxa"/>
          </w:tcPr>
          <w:p w14:paraId="6EA7E4FE" w14:textId="77777777" w:rsidR="00042D14" w:rsidRDefault="00042D14" w:rsidP="00716981">
            <w:pPr>
              <w:rPr>
                <w:sz w:val="20"/>
                <w:szCs w:val="20"/>
              </w:rPr>
            </w:pPr>
            <w:r>
              <w:rPr>
                <w:sz w:val="20"/>
                <w:szCs w:val="20"/>
              </w:rPr>
              <w:t>Ondaatje, Michael</w:t>
            </w:r>
          </w:p>
        </w:tc>
        <w:tc>
          <w:tcPr>
            <w:tcW w:w="2835" w:type="dxa"/>
          </w:tcPr>
          <w:p w14:paraId="3A08CD19" w14:textId="77777777" w:rsidR="00042D14" w:rsidRDefault="00042D14" w:rsidP="00716981">
            <w:pPr>
              <w:rPr>
                <w:i/>
                <w:sz w:val="20"/>
                <w:szCs w:val="20"/>
              </w:rPr>
            </w:pPr>
            <w:r>
              <w:rPr>
                <w:i/>
                <w:sz w:val="20"/>
                <w:szCs w:val="20"/>
              </w:rPr>
              <w:t>Anil’s Ghost</w:t>
            </w:r>
          </w:p>
        </w:tc>
        <w:tc>
          <w:tcPr>
            <w:tcW w:w="5211" w:type="dxa"/>
          </w:tcPr>
          <w:p w14:paraId="7EB1166A" w14:textId="77777777" w:rsidR="00042D14" w:rsidRPr="00A8459D" w:rsidRDefault="00042D14" w:rsidP="00716981">
            <w:pPr>
              <w:rPr>
                <w:rFonts w:eastAsia="Times New Roman"/>
                <w:iCs/>
                <w:color w:val="333333"/>
                <w:sz w:val="20"/>
                <w:szCs w:val="20"/>
                <w:lang w:val="en"/>
              </w:rPr>
            </w:pPr>
            <w:r w:rsidRPr="00F36482">
              <w:rPr>
                <w:rFonts w:eastAsia="Times New Roman"/>
                <w:iCs/>
                <w:color w:val="333333"/>
                <w:sz w:val="20"/>
                <w:szCs w:val="20"/>
                <w:lang w:val="en"/>
              </w:rPr>
              <w:t>Anil Tissera, a forensic anthropologist born in Sri Lanka and educated in England and America, finds herself in the midst of a complicated mystery when she is sent back to her home country by an international human rights group to discover the source of an organized campaign of murder on the island.</w:t>
            </w:r>
          </w:p>
        </w:tc>
      </w:tr>
      <w:tr w:rsidR="00042D14" w:rsidRPr="00E14E7A" w14:paraId="496B2B48" w14:textId="77777777" w:rsidTr="002E4903">
        <w:trPr>
          <w:trHeight w:val="397"/>
        </w:trPr>
        <w:tc>
          <w:tcPr>
            <w:tcW w:w="1843" w:type="dxa"/>
          </w:tcPr>
          <w:p w14:paraId="5CABACC2" w14:textId="77777777" w:rsidR="00042D14" w:rsidRPr="00E14E7A" w:rsidRDefault="00042D14" w:rsidP="00716981">
            <w:pPr>
              <w:rPr>
                <w:sz w:val="20"/>
                <w:szCs w:val="20"/>
              </w:rPr>
            </w:pPr>
            <w:proofErr w:type="spellStart"/>
            <w:r>
              <w:rPr>
                <w:sz w:val="20"/>
                <w:szCs w:val="20"/>
              </w:rPr>
              <w:t>Patchett</w:t>
            </w:r>
            <w:proofErr w:type="spellEnd"/>
            <w:r>
              <w:rPr>
                <w:sz w:val="20"/>
                <w:szCs w:val="20"/>
              </w:rPr>
              <w:t>, Ann</w:t>
            </w:r>
          </w:p>
        </w:tc>
        <w:tc>
          <w:tcPr>
            <w:tcW w:w="2835" w:type="dxa"/>
          </w:tcPr>
          <w:p w14:paraId="410F811E" w14:textId="77777777" w:rsidR="00042D14" w:rsidRPr="00E14E7A" w:rsidRDefault="00042D14" w:rsidP="00716981">
            <w:pPr>
              <w:rPr>
                <w:i/>
                <w:sz w:val="20"/>
                <w:szCs w:val="20"/>
              </w:rPr>
            </w:pPr>
            <w:r>
              <w:rPr>
                <w:i/>
                <w:sz w:val="20"/>
                <w:szCs w:val="20"/>
              </w:rPr>
              <w:t>State of Wonder</w:t>
            </w:r>
          </w:p>
        </w:tc>
        <w:tc>
          <w:tcPr>
            <w:tcW w:w="5211" w:type="dxa"/>
          </w:tcPr>
          <w:p w14:paraId="0AD9324B" w14:textId="77777777" w:rsidR="00042D14" w:rsidRPr="00B67F56" w:rsidRDefault="00042D14" w:rsidP="00716981">
            <w:pPr>
              <w:rPr>
                <w:sz w:val="20"/>
                <w:szCs w:val="20"/>
              </w:rPr>
            </w:pPr>
            <w:r w:rsidRPr="00B67F56">
              <w:rPr>
                <w:sz w:val="20"/>
                <w:szCs w:val="20"/>
                <w:lang w:eastAsia="ja-JP"/>
              </w:rPr>
              <w:t>A researcher at a pharmaceutical company, Marina Singh journeys into the heart of the Amazonian delta to check on a field team that has been silent for two years--a dangerous assignment that forces Marina to confront the ghosts of her past.</w:t>
            </w:r>
          </w:p>
        </w:tc>
      </w:tr>
      <w:tr w:rsidR="00042D14" w:rsidRPr="00E14E7A" w14:paraId="6CFF7B47" w14:textId="77777777" w:rsidTr="002E4903">
        <w:trPr>
          <w:trHeight w:val="397"/>
        </w:trPr>
        <w:tc>
          <w:tcPr>
            <w:tcW w:w="1843" w:type="dxa"/>
          </w:tcPr>
          <w:p w14:paraId="2F68404D" w14:textId="77777777" w:rsidR="00042D14" w:rsidRDefault="00042D14" w:rsidP="00716981">
            <w:pPr>
              <w:rPr>
                <w:sz w:val="20"/>
                <w:szCs w:val="20"/>
              </w:rPr>
            </w:pPr>
            <w:proofErr w:type="spellStart"/>
            <w:r>
              <w:rPr>
                <w:sz w:val="20"/>
                <w:szCs w:val="20"/>
              </w:rPr>
              <w:t>Picoult</w:t>
            </w:r>
            <w:proofErr w:type="spellEnd"/>
            <w:r>
              <w:rPr>
                <w:sz w:val="20"/>
                <w:szCs w:val="20"/>
              </w:rPr>
              <w:t>, Jodi</w:t>
            </w:r>
          </w:p>
        </w:tc>
        <w:tc>
          <w:tcPr>
            <w:tcW w:w="2835" w:type="dxa"/>
          </w:tcPr>
          <w:p w14:paraId="4D7786F7" w14:textId="77777777" w:rsidR="00042D14" w:rsidRDefault="00042D14" w:rsidP="00716981">
            <w:pPr>
              <w:rPr>
                <w:i/>
                <w:sz w:val="20"/>
                <w:szCs w:val="20"/>
              </w:rPr>
            </w:pPr>
            <w:r>
              <w:rPr>
                <w:i/>
                <w:sz w:val="20"/>
                <w:szCs w:val="20"/>
              </w:rPr>
              <w:t>My Sister’s Keeper</w:t>
            </w:r>
          </w:p>
        </w:tc>
        <w:tc>
          <w:tcPr>
            <w:tcW w:w="5211" w:type="dxa"/>
          </w:tcPr>
          <w:p w14:paraId="7D818605" w14:textId="77777777" w:rsidR="00042D14" w:rsidRPr="00A8459D" w:rsidRDefault="00042D14" w:rsidP="00716981">
            <w:pPr>
              <w:rPr>
                <w:rFonts w:eastAsia="Times New Roman"/>
                <w:iCs/>
                <w:color w:val="333333"/>
                <w:sz w:val="20"/>
                <w:szCs w:val="20"/>
                <w:lang w:val="en"/>
              </w:rPr>
            </w:pPr>
            <w:r w:rsidRPr="00694540">
              <w:rPr>
                <w:rFonts w:eastAsia="Times New Roman"/>
                <w:iCs/>
                <w:color w:val="333333"/>
                <w:sz w:val="20"/>
                <w:szCs w:val="20"/>
                <w:lang w:val="en"/>
              </w:rPr>
              <w:t>Thirteen-year-old Anna, conceived specifically to provide blood and bone marrow for her sister Kate who was diagnosed with a rare form of leukemia at the age of two, decides to sue her parents for control of her body when her mother wants her to donate a kidney to Kate.</w:t>
            </w:r>
          </w:p>
        </w:tc>
      </w:tr>
      <w:tr w:rsidR="00042D14" w:rsidRPr="00E14E7A" w14:paraId="20BC7623" w14:textId="77777777" w:rsidTr="002E4903">
        <w:trPr>
          <w:trHeight w:val="397"/>
        </w:trPr>
        <w:tc>
          <w:tcPr>
            <w:tcW w:w="1843" w:type="dxa"/>
          </w:tcPr>
          <w:p w14:paraId="2029509A" w14:textId="77777777" w:rsidR="00042D14" w:rsidRDefault="00042D14" w:rsidP="00716981">
            <w:pPr>
              <w:rPr>
                <w:sz w:val="20"/>
                <w:szCs w:val="20"/>
              </w:rPr>
            </w:pPr>
            <w:r>
              <w:rPr>
                <w:sz w:val="20"/>
                <w:szCs w:val="20"/>
              </w:rPr>
              <w:t xml:space="preserve">Seth, </w:t>
            </w:r>
            <w:proofErr w:type="spellStart"/>
            <w:r>
              <w:rPr>
                <w:sz w:val="20"/>
                <w:szCs w:val="20"/>
              </w:rPr>
              <w:t>Vikram</w:t>
            </w:r>
            <w:proofErr w:type="spellEnd"/>
          </w:p>
        </w:tc>
        <w:tc>
          <w:tcPr>
            <w:tcW w:w="2835" w:type="dxa"/>
          </w:tcPr>
          <w:p w14:paraId="6C05D685" w14:textId="77777777" w:rsidR="00042D14" w:rsidRDefault="00042D14" w:rsidP="00716981">
            <w:pPr>
              <w:rPr>
                <w:i/>
                <w:sz w:val="20"/>
                <w:szCs w:val="20"/>
              </w:rPr>
            </w:pPr>
            <w:r>
              <w:rPr>
                <w:i/>
                <w:sz w:val="20"/>
                <w:szCs w:val="20"/>
              </w:rPr>
              <w:t>A Suitable Boy</w:t>
            </w:r>
          </w:p>
        </w:tc>
        <w:tc>
          <w:tcPr>
            <w:tcW w:w="5211" w:type="dxa"/>
          </w:tcPr>
          <w:p w14:paraId="37039D76" w14:textId="77777777" w:rsidR="00042D14" w:rsidRPr="00A8459D" w:rsidRDefault="00042D14" w:rsidP="00716981">
            <w:pPr>
              <w:rPr>
                <w:rFonts w:eastAsia="Times New Roman"/>
                <w:iCs/>
                <w:color w:val="333333"/>
                <w:sz w:val="20"/>
                <w:szCs w:val="20"/>
                <w:lang w:val="en"/>
              </w:rPr>
            </w:pPr>
            <w:r w:rsidRPr="00694540">
              <w:rPr>
                <w:rFonts w:eastAsia="Times New Roman"/>
                <w:iCs/>
                <w:color w:val="333333"/>
                <w:sz w:val="20"/>
                <w:szCs w:val="20"/>
                <w:lang w:val="en"/>
              </w:rPr>
              <w:t>Tells the story of four large extended families in 1950s India against the political and religious upheavals of the time.</w:t>
            </w:r>
          </w:p>
        </w:tc>
      </w:tr>
      <w:tr w:rsidR="00042D14" w:rsidRPr="00E14E7A" w14:paraId="3AD45EA0" w14:textId="77777777" w:rsidTr="002E4903">
        <w:trPr>
          <w:trHeight w:val="397"/>
        </w:trPr>
        <w:tc>
          <w:tcPr>
            <w:tcW w:w="1843" w:type="dxa"/>
          </w:tcPr>
          <w:p w14:paraId="790CCE04" w14:textId="77777777" w:rsidR="00042D14" w:rsidRPr="00E14E7A" w:rsidRDefault="00042D14" w:rsidP="00716981">
            <w:pPr>
              <w:rPr>
                <w:sz w:val="20"/>
                <w:szCs w:val="20"/>
              </w:rPr>
            </w:pPr>
            <w:r>
              <w:rPr>
                <w:sz w:val="20"/>
                <w:szCs w:val="20"/>
              </w:rPr>
              <w:t>Shields, Carol</w:t>
            </w:r>
          </w:p>
        </w:tc>
        <w:tc>
          <w:tcPr>
            <w:tcW w:w="2835" w:type="dxa"/>
          </w:tcPr>
          <w:p w14:paraId="7B485D38" w14:textId="77777777" w:rsidR="00042D14" w:rsidRPr="00E14E7A" w:rsidRDefault="00042D14" w:rsidP="00716981">
            <w:pPr>
              <w:rPr>
                <w:rFonts w:eastAsia="Times New Roman"/>
                <w:i/>
                <w:iCs/>
                <w:color w:val="333333"/>
                <w:sz w:val="20"/>
                <w:szCs w:val="20"/>
                <w:lang w:val="en"/>
              </w:rPr>
            </w:pPr>
            <w:r>
              <w:rPr>
                <w:rFonts w:eastAsia="Times New Roman"/>
                <w:i/>
                <w:iCs/>
                <w:color w:val="333333"/>
                <w:sz w:val="20"/>
                <w:szCs w:val="20"/>
                <w:lang w:val="en"/>
              </w:rPr>
              <w:t>Unless</w:t>
            </w:r>
          </w:p>
        </w:tc>
        <w:tc>
          <w:tcPr>
            <w:tcW w:w="5211" w:type="dxa"/>
          </w:tcPr>
          <w:p w14:paraId="222D3198" w14:textId="77777777" w:rsidR="00042D14" w:rsidRPr="00DD1CF0" w:rsidRDefault="00042D14" w:rsidP="00716981">
            <w:pPr>
              <w:rPr>
                <w:rFonts w:eastAsia="Times New Roman"/>
                <w:iCs/>
                <w:color w:val="333333"/>
                <w:sz w:val="20"/>
                <w:szCs w:val="20"/>
                <w:lang w:val="en"/>
              </w:rPr>
            </w:pPr>
            <w:proofErr w:type="spellStart"/>
            <w:r w:rsidRPr="00DD1CF0">
              <w:rPr>
                <w:sz w:val="20"/>
                <w:szCs w:val="20"/>
                <w:lang w:eastAsia="ja-JP"/>
              </w:rPr>
              <w:t>Reta's</w:t>
            </w:r>
            <w:proofErr w:type="spellEnd"/>
            <w:r w:rsidRPr="00DD1CF0">
              <w:rPr>
                <w:sz w:val="20"/>
                <w:szCs w:val="20"/>
                <w:lang w:eastAsia="ja-JP"/>
              </w:rPr>
              <w:t xml:space="preserve"> happy life is torn apart when her eldest daughter drops out of school to sit on a street corner, silent but for the sign around her neck that reads "goodness" and as </w:t>
            </w:r>
            <w:proofErr w:type="spellStart"/>
            <w:r w:rsidRPr="00DD1CF0">
              <w:rPr>
                <w:sz w:val="20"/>
                <w:szCs w:val="20"/>
                <w:lang w:eastAsia="ja-JP"/>
              </w:rPr>
              <w:t>Reta</w:t>
            </w:r>
            <w:proofErr w:type="spellEnd"/>
            <w:r w:rsidRPr="00DD1CF0">
              <w:rPr>
                <w:sz w:val="20"/>
                <w:szCs w:val="20"/>
                <w:lang w:eastAsia="ja-JP"/>
              </w:rPr>
              <w:t xml:space="preserve"> searches to find what drove her daughter to such a desperate statement, she learns important lessons about love and hope.</w:t>
            </w:r>
          </w:p>
        </w:tc>
      </w:tr>
      <w:tr w:rsidR="00042D14" w:rsidRPr="00E14E7A" w14:paraId="7BFCF24E" w14:textId="77777777" w:rsidTr="002E4903">
        <w:trPr>
          <w:trHeight w:val="397"/>
        </w:trPr>
        <w:tc>
          <w:tcPr>
            <w:tcW w:w="1843" w:type="dxa"/>
          </w:tcPr>
          <w:p w14:paraId="003EE1C4" w14:textId="77777777" w:rsidR="00042D14" w:rsidRDefault="00042D14" w:rsidP="00716981">
            <w:pPr>
              <w:rPr>
                <w:sz w:val="20"/>
                <w:szCs w:val="20"/>
              </w:rPr>
            </w:pPr>
            <w:r>
              <w:rPr>
                <w:sz w:val="20"/>
                <w:szCs w:val="20"/>
              </w:rPr>
              <w:t>Simpson, Mona</w:t>
            </w:r>
          </w:p>
        </w:tc>
        <w:tc>
          <w:tcPr>
            <w:tcW w:w="2835" w:type="dxa"/>
          </w:tcPr>
          <w:p w14:paraId="0767D42E" w14:textId="77777777" w:rsidR="00042D14" w:rsidRDefault="00042D14" w:rsidP="00716981">
            <w:pPr>
              <w:rPr>
                <w:i/>
                <w:sz w:val="20"/>
                <w:szCs w:val="20"/>
              </w:rPr>
            </w:pPr>
            <w:r>
              <w:rPr>
                <w:i/>
                <w:sz w:val="20"/>
                <w:szCs w:val="20"/>
              </w:rPr>
              <w:t>Anywhere But Here</w:t>
            </w:r>
          </w:p>
        </w:tc>
        <w:tc>
          <w:tcPr>
            <w:tcW w:w="5211" w:type="dxa"/>
          </w:tcPr>
          <w:p w14:paraId="35439020" w14:textId="77777777" w:rsidR="00042D14" w:rsidRPr="00E60D11" w:rsidRDefault="00042D14" w:rsidP="00716981">
            <w:pPr>
              <w:rPr>
                <w:rFonts w:eastAsia="Times New Roman"/>
                <w:iCs/>
                <w:color w:val="333333"/>
                <w:sz w:val="20"/>
                <w:szCs w:val="20"/>
                <w:lang w:val="en"/>
              </w:rPr>
            </w:pPr>
            <w:r w:rsidRPr="00E60D11">
              <w:rPr>
                <w:rFonts w:eastAsia="Times New Roman"/>
                <w:sz w:val="20"/>
                <w:szCs w:val="20"/>
              </w:rPr>
              <w:t>Restless and ambitious Adele August and her twelve-year-old daughter Ann run away to California with a host of American dreams and myths to lead them.</w:t>
            </w:r>
          </w:p>
        </w:tc>
      </w:tr>
      <w:tr w:rsidR="00042D14" w:rsidRPr="00E14E7A" w14:paraId="31974E4B" w14:textId="77777777" w:rsidTr="002E4903">
        <w:trPr>
          <w:trHeight w:val="397"/>
        </w:trPr>
        <w:tc>
          <w:tcPr>
            <w:tcW w:w="1843" w:type="dxa"/>
          </w:tcPr>
          <w:p w14:paraId="31E8915C" w14:textId="77777777" w:rsidR="00042D14" w:rsidRDefault="00042D14" w:rsidP="00716981">
            <w:pPr>
              <w:rPr>
                <w:sz w:val="20"/>
                <w:szCs w:val="20"/>
              </w:rPr>
            </w:pPr>
            <w:r>
              <w:rPr>
                <w:sz w:val="20"/>
                <w:szCs w:val="20"/>
              </w:rPr>
              <w:t>Smiley, Jane</w:t>
            </w:r>
          </w:p>
        </w:tc>
        <w:tc>
          <w:tcPr>
            <w:tcW w:w="2835" w:type="dxa"/>
          </w:tcPr>
          <w:p w14:paraId="421D51C2" w14:textId="77777777" w:rsidR="00042D14" w:rsidRDefault="00042D14" w:rsidP="00716981">
            <w:pPr>
              <w:rPr>
                <w:i/>
                <w:sz w:val="20"/>
                <w:szCs w:val="20"/>
              </w:rPr>
            </w:pPr>
            <w:r>
              <w:rPr>
                <w:i/>
                <w:sz w:val="20"/>
                <w:szCs w:val="20"/>
              </w:rPr>
              <w:t>A Thousand Acres</w:t>
            </w:r>
          </w:p>
        </w:tc>
        <w:tc>
          <w:tcPr>
            <w:tcW w:w="5211" w:type="dxa"/>
          </w:tcPr>
          <w:p w14:paraId="79D6696C" w14:textId="77777777" w:rsidR="00042D14" w:rsidRPr="002C40EA" w:rsidRDefault="00042D14" w:rsidP="00716981">
            <w:pPr>
              <w:rPr>
                <w:rFonts w:eastAsia="Times New Roman"/>
                <w:iCs/>
                <w:color w:val="333333"/>
                <w:sz w:val="20"/>
                <w:szCs w:val="20"/>
                <w:lang w:val="en"/>
              </w:rPr>
            </w:pPr>
            <w:r w:rsidRPr="002C40EA">
              <w:rPr>
                <w:rFonts w:eastAsia="Times New Roman"/>
                <w:sz w:val="20"/>
                <w:szCs w:val="20"/>
              </w:rPr>
              <w:t>Dark truths and long-suppressed emotions come to the surface in 1979 when a successful Iowa farmer decides to cut one of his daughters out of his will.</w:t>
            </w:r>
          </w:p>
        </w:tc>
      </w:tr>
      <w:tr w:rsidR="00042D14" w:rsidRPr="00E14E7A" w14:paraId="29A0A215" w14:textId="77777777" w:rsidTr="002E4903">
        <w:trPr>
          <w:trHeight w:val="397"/>
        </w:trPr>
        <w:tc>
          <w:tcPr>
            <w:tcW w:w="1843" w:type="dxa"/>
          </w:tcPr>
          <w:p w14:paraId="14A3690B" w14:textId="1406E80B" w:rsidR="00042D14" w:rsidRPr="00E14E7A" w:rsidRDefault="0034711A" w:rsidP="00716981">
            <w:pPr>
              <w:rPr>
                <w:sz w:val="20"/>
                <w:szCs w:val="20"/>
              </w:rPr>
            </w:pPr>
            <w:proofErr w:type="spellStart"/>
            <w:r>
              <w:rPr>
                <w:sz w:val="20"/>
                <w:szCs w:val="20"/>
              </w:rPr>
              <w:t>Stockett</w:t>
            </w:r>
            <w:proofErr w:type="spellEnd"/>
            <w:r w:rsidR="00042D14">
              <w:rPr>
                <w:sz w:val="20"/>
                <w:szCs w:val="20"/>
              </w:rPr>
              <w:t>, Kathryn</w:t>
            </w:r>
          </w:p>
        </w:tc>
        <w:tc>
          <w:tcPr>
            <w:tcW w:w="2835" w:type="dxa"/>
          </w:tcPr>
          <w:p w14:paraId="5C017DA5" w14:textId="77777777" w:rsidR="00042D14" w:rsidRPr="00E14E7A" w:rsidRDefault="00042D14" w:rsidP="00716981">
            <w:pPr>
              <w:rPr>
                <w:rFonts w:eastAsia="Times New Roman"/>
                <w:i/>
                <w:iCs/>
                <w:color w:val="333333"/>
                <w:sz w:val="20"/>
                <w:szCs w:val="20"/>
                <w:lang w:val="en"/>
              </w:rPr>
            </w:pPr>
            <w:r>
              <w:rPr>
                <w:rFonts w:eastAsia="Times New Roman"/>
                <w:i/>
                <w:iCs/>
                <w:color w:val="333333"/>
                <w:sz w:val="20"/>
                <w:szCs w:val="20"/>
                <w:lang w:val="en"/>
              </w:rPr>
              <w:t>The Help</w:t>
            </w:r>
          </w:p>
        </w:tc>
        <w:tc>
          <w:tcPr>
            <w:tcW w:w="5211" w:type="dxa"/>
          </w:tcPr>
          <w:p w14:paraId="403E1B0D" w14:textId="77777777" w:rsidR="00042D14" w:rsidRPr="00A8459D" w:rsidRDefault="00042D14" w:rsidP="00716981">
            <w:pPr>
              <w:rPr>
                <w:sz w:val="20"/>
                <w:szCs w:val="20"/>
              </w:rPr>
            </w:pPr>
            <w:r w:rsidRPr="00A8459D">
              <w:rPr>
                <w:sz w:val="20"/>
                <w:szCs w:val="20"/>
              </w:rPr>
              <w:t>In Jackson, Mississippi, in 1962, there are lines that are not crossed. With the civil rights movement exploding all around them, three women start a movement of their own, forever changing a town and the way women--black and white, mothers and daughters--view one another.</w:t>
            </w:r>
          </w:p>
        </w:tc>
      </w:tr>
      <w:tr w:rsidR="00042D14" w:rsidRPr="00E14E7A" w14:paraId="35B37070" w14:textId="77777777" w:rsidTr="002E4903">
        <w:trPr>
          <w:trHeight w:val="397"/>
        </w:trPr>
        <w:tc>
          <w:tcPr>
            <w:tcW w:w="1843" w:type="dxa"/>
          </w:tcPr>
          <w:p w14:paraId="1276C9BC" w14:textId="77777777" w:rsidR="00042D14" w:rsidRDefault="00042D14" w:rsidP="00716981">
            <w:pPr>
              <w:rPr>
                <w:sz w:val="20"/>
                <w:szCs w:val="20"/>
              </w:rPr>
            </w:pPr>
            <w:r>
              <w:rPr>
                <w:sz w:val="20"/>
                <w:szCs w:val="20"/>
              </w:rPr>
              <w:t>Tan, Amy</w:t>
            </w:r>
          </w:p>
        </w:tc>
        <w:tc>
          <w:tcPr>
            <w:tcW w:w="2835" w:type="dxa"/>
          </w:tcPr>
          <w:p w14:paraId="7225FD6C" w14:textId="77777777" w:rsidR="00042D14" w:rsidRDefault="00042D14" w:rsidP="00716981">
            <w:pPr>
              <w:rPr>
                <w:i/>
                <w:sz w:val="20"/>
                <w:szCs w:val="20"/>
              </w:rPr>
            </w:pPr>
            <w:r>
              <w:rPr>
                <w:i/>
                <w:sz w:val="20"/>
                <w:szCs w:val="20"/>
              </w:rPr>
              <w:t>The Joy Luck Club</w:t>
            </w:r>
          </w:p>
        </w:tc>
        <w:tc>
          <w:tcPr>
            <w:tcW w:w="5211" w:type="dxa"/>
          </w:tcPr>
          <w:p w14:paraId="3678070E" w14:textId="77777777" w:rsidR="00042D14" w:rsidRPr="00F36482" w:rsidRDefault="00042D14" w:rsidP="00716981">
            <w:pPr>
              <w:rPr>
                <w:rFonts w:eastAsia="Times New Roman"/>
                <w:iCs/>
                <w:color w:val="333333"/>
                <w:sz w:val="20"/>
                <w:szCs w:val="20"/>
                <w:lang w:val="en"/>
              </w:rPr>
            </w:pPr>
            <w:r w:rsidRPr="002C40EA">
              <w:rPr>
                <w:rFonts w:eastAsia="Times New Roman"/>
                <w:iCs/>
                <w:color w:val="333333"/>
                <w:sz w:val="20"/>
                <w:szCs w:val="20"/>
                <w:lang w:val="en"/>
              </w:rPr>
              <w:t>The personal, often painful, histories of four Chinese American women who began meeting in San Francisco in 1949 to play mah jong are revealed as the daughter of one who has died searches for her sisters in China to tell them about the mother they never knew.</w:t>
            </w:r>
          </w:p>
        </w:tc>
      </w:tr>
      <w:tr w:rsidR="00042D14" w:rsidRPr="00E14E7A" w14:paraId="729109C4" w14:textId="77777777" w:rsidTr="002E4903">
        <w:trPr>
          <w:trHeight w:val="397"/>
        </w:trPr>
        <w:tc>
          <w:tcPr>
            <w:tcW w:w="1843" w:type="dxa"/>
          </w:tcPr>
          <w:p w14:paraId="3FED560C" w14:textId="77777777" w:rsidR="00042D14" w:rsidRDefault="00042D14" w:rsidP="00716981">
            <w:pPr>
              <w:rPr>
                <w:sz w:val="20"/>
                <w:szCs w:val="20"/>
              </w:rPr>
            </w:pPr>
            <w:r>
              <w:rPr>
                <w:sz w:val="20"/>
                <w:szCs w:val="20"/>
              </w:rPr>
              <w:t>Trevor, William</w:t>
            </w:r>
          </w:p>
        </w:tc>
        <w:tc>
          <w:tcPr>
            <w:tcW w:w="2835" w:type="dxa"/>
          </w:tcPr>
          <w:p w14:paraId="0F0AF0A4" w14:textId="77777777" w:rsidR="00042D14" w:rsidRDefault="00042D14" w:rsidP="00716981">
            <w:pPr>
              <w:rPr>
                <w:i/>
                <w:sz w:val="20"/>
                <w:szCs w:val="20"/>
              </w:rPr>
            </w:pPr>
            <w:r>
              <w:rPr>
                <w:i/>
                <w:sz w:val="20"/>
                <w:szCs w:val="20"/>
              </w:rPr>
              <w:t xml:space="preserve">The Story of Lucy </w:t>
            </w:r>
            <w:proofErr w:type="spellStart"/>
            <w:r>
              <w:rPr>
                <w:i/>
                <w:sz w:val="20"/>
                <w:szCs w:val="20"/>
              </w:rPr>
              <w:t>Gault</w:t>
            </w:r>
            <w:proofErr w:type="spellEnd"/>
          </w:p>
        </w:tc>
        <w:tc>
          <w:tcPr>
            <w:tcW w:w="5211" w:type="dxa"/>
          </w:tcPr>
          <w:p w14:paraId="31BE74BB" w14:textId="77777777" w:rsidR="00042D14" w:rsidRPr="00F36482" w:rsidRDefault="00042D14" w:rsidP="00716981">
            <w:pPr>
              <w:rPr>
                <w:rFonts w:eastAsia="Times New Roman"/>
                <w:iCs/>
                <w:color w:val="333333"/>
                <w:sz w:val="20"/>
                <w:szCs w:val="20"/>
                <w:lang w:val="en"/>
              </w:rPr>
            </w:pPr>
            <w:r w:rsidRPr="003F720D">
              <w:rPr>
                <w:rFonts w:eastAsia="Times New Roman"/>
                <w:iCs/>
                <w:color w:val="333333"/>
                <w:sz w:val="20"/>
                <w:szCs w:val="20"/>
                <w:lang w:val="en"/>
              </w:rPr>
              <w:t>Nine-year-old Lucy Gault, a child of privilege in early 1920s Ireland, sets off a tragic chain of events when, unable to bear the thought of moving to England, she runs away the day before her family is scheduled to leave their Irish country home.</w:t>
            </w:r>
          </w:p>
        </w:tc>
      </w:tr>
      <w:tr w:rsidR="00042D14" w:rsidRPr="00E14E7A" w14:paraId="5BCD2ECC" w14:textId="77777777" w:rsidTr="002E4903">
        <w:trPr>
          <w:trHeight w:val="397"/>
        </w:trPr>
        <w:tc>
          <w:tcPr>
            <w:tcW w:w="1843" w:type="dxa"/>
          </w:tcPr>
          <w:p w14:paraId="41308A41" w14:textId="77777777" w:rsidR="00042D14" w:rsidRDefault="00042D14" w:rsidP="00716981">
            <w:pPr>
              <w:rPr>
                <w:sz w:val="20"/>
                <w:szCs w:val="20"/>
              </w:rPr>
            </w:pPr>
            <w:r>
              <w:rPr>
                <w:sz w:val="20"/>
                <w:szCs w:val="20"/>
              </w:rPr>
              <w:t>Tyler, Anne</w:t>
            </w:r>
          </w:p>
        </w:tc>
        <w:tc>
          <w:tcPr>
            <w:tcW w:w="2835" w:type="dxa"/>
          </w:tcPr>
          <w:p w14:paraId="7E34C8BC" w14:textId="77777777" w:rsidR="00042D14" w:rsidRDefault="00042D14" w:rsidP="00716981">
            <w:pPr>
              <w:rPr>
                <w:i/>
                <w:sz w:val="20"/>
                <w:szCs w:val="20"/>
              </w:rPr>
            </w:pPr>
            <w:r>
              <w:rPr>
                <w:i/>
                <w:sz w:val="20"/>
                <w:szCs w:val="20"/>
              </w:rPr>
              <w:t>Back When We Were Grownups</w:t>
            </w:r>
          </w:p>
        </w:tc>
        <w:tc>
          <w:tcPr>
            <w:tcW w:w="5211" w:type="dxa"/>
          </w:tcPr>
          <w:p w14:paraId="4A05CE6E" w14:textId="77777777" w:rsidR="00042D14" w:rsidRPr="00F36482" w:rsidRDefault="00042D14" w:rsidP="00716981">
            <w:pPr>
              <w:rPr>
                <w:rFonts w:eastAsia="Times New Roman"/>
                <w:iCs/>
                <w:color w:val="333333"/>
                <w:sz w:val="20"/>
                <w:szCs w:val="20"/>
                <w:lang w:val="en"/>
              </w:rPr>
            </w:pPr>
            <w:r>
              <w:rPr>
                <w:rFonts w:eastAsia="Times New Roman"/>
                <w:iCs/>
                <w:color w:val="333333"/>
                <w:sz w:val="20"/>
                <w:szCs w:val="20"/>
                <w:lang w:val="en"/>
              </w:rPr>
              <w:t xml:space="preserve">Beck Davitch, a 53 </w:t>
            </w:r>
            <w:r w:rsidRPr="002C40EA">
              <w:rPr>
                <w:rFonts w:eastAsia="Times New Roman"/>
                <w:iCs/>
                <w:color w:val="333333"/>
                <w:sz w:val="20"/>
                <w:szCs w:val="20"/>
                <w:lang w:val="en"/>
              </w:rPr>
              <w:t>year-old party planner, suddenly questions her identity and attempts to regain the youthful wisdom she had before she was swept into marriage by a charismatic older divorcee--and father of three--thirty years ago.</w:t>
            </w:r>
          </w:p>
        </w:tc>
      </w:tr>
      <w:tr w:rsidR="00042D14" w:rsidRPr="00E14E7A" w14:paraId="40B632D2" w14:textId="77777777" w:rsidTr="002E4903">
        <w:trPr>
          <w:trHeight w:val="397"/>
        </w:trPr>
        <w:tc>
          <w:tcPr>
            <w:tcW w:w="1843" w:type="dxa"/>
          </w:tcPr>
          <w:p w14:paraId="698923F8" w14:textId="77777777" w:rsidR="00042D14" w:rsidRPr="00E14E7A" w:rsidRDefault="00042D14" w:rsidP="00716981">
            <w:pPr>
              <w:rPr>
                <w:sz w:val="20"/>
                <w:szCs w:val="20"/>
              </w:rPr>
            </w:pPr>
            <w:proofErr w:type="spellStart"/>
            <w:r>
              <w:rPr>
                <w:sz w:val="20"/>
                <w:szCs w:val="20"/>
              </w:rPr>
              <w:t>Verghese</w:t>
            </w:r>
            <w:proofErr w:type="spellEnd"/>
            <w:r>
              <w:rPr>
                <w:sz w:val="20"/>
                <w:szCs w:val="20"/>
              </w:rPr>
              <w:t>, Abraham</w:t>
            </w:r>
          </w:p>
        </w:tc>
        <w:tc>
          <w:tcPr>
            <w:tcW w:w="2835" w:type="dxa"/>
          </w:tcPr>
          <w:p w14:paraId="4D35D575" w14:textId="77777777" w:rsidR="00042D14" w:rsidRPr="00E14E7A" w:rsidRDefault="00042D14" w:rsidP="00716981">
            <w:pPr>
              <w:rPr>
                <w:i/>
                <w:sz w:val="20"/>
                <w:szCs w:val="20"/>
              </w:rPr>
            </w:pPr>
            <w:r>
              <w:rPr>
                <w:i/>
                <w:sz w:val="20"/>
                <w:szCs w:val="20"/>
              </w:rPr>
              <w:t>Cutting for Stone</w:t>
            </w:r>
          </w:p>
        </w:tc>
        <w:tc>
          <w:tcPr>
            <w:tcW w:w="5211" w:type="dxa"/>
          </w:tcPr>
          <w:p w14:paraId="254AC6B7" w14:textId="77777777" w:rsidR="00042D14" w:rsidRPr="002E4903" w:rsidRDefault="00042D14" w:rsidP="00716981">
            <w:pPr>
              <w:rPr>
                <w:sz w:val="20"/>
                <w:szCs w:val="20"/>
              </w:rPr>
            </w:pPr>
            <w:r w:rsidRPr="002E4903">
              <w:rPr>
                <w:sz w:val="20"/>
                <w:szCs w:val="20"/>
                <w:lang w:eastAsia="ja-JP"/>
              </w:rPr>
              <w:t>Twin brothers Marion and Shiva Stone come of age in Ethiopia, sharing a deep bond that has helped them survive the loss of their parents and the country's political upheaval, but when they both fall for the same woman, their bond is broken and the two go their separate ways, until a medical crisis reunites them.</w:t>
            </w:r>
          </w:p>
        </w:tc>
      </w:tr>
      <w:tr w:rsidR="00042D14" w:rsidRPr="00E14E7A" w14:paraId="22D13044" w14:textId="77777777" w:rsidTr="002E4903">
        <w:trPr>
          <w:trHeight w:val="397"/>
        </w:trPr>
        <w:tc>
          <w:tcPr>
            <w:tcW w:w="1843" w:type="dxa"/>
          </w:tcPr>
          <w:p w14:paraId="28C8820D" w14:textId="77777777" w:rsidR="00042D14" w:rsidRPr="00E14E7A" w:rsidRDefault="00042D14" w:rsidP="00716981">
            <w:pPr>
              <w:rPr>
                <w:sz w:val="20"/>
                <w:szCs w:val="20"/>
              </w:rPr>
            </w:pPr>
            <w:r>
              <w:rPr>
                <w:sz w:val="20"/>
                <w:szCs w:val="20"/>
              </w:rPr>
              <w:t>Walls, Jeannette</w:t>
            </w:r>
          </w:p>
        </w:tc>
        <w:tc>
          <w:tcPr>
            <w:tcW w:w="2835" w:type="dxa"/>
          </w:tcPr>
          <w:p w14:paraId="2F31E572" w14:textId="77777777" w:rsidR="00042D14" w:rsidRPr="00E14E7A" w:rsidRDefault="00042D14" w:rsidP="00716981">
            <w:pPr>
              <w:rPr>
                <w:i/>
                <w:sz w:val="20"/>
                <w:szCs w:val="20"/>
              </w:rPr>
            </w:pPr>
            <w:r>
              <w:rPr>
                <w:i/>
                <w:sz w:val="20"/>
                <w:szCs w:val="20"/>
              </w:rPr>
              <w:t>The Glass Castle</w:t>
            </w:r>
          </w:p>
        </w:tc>
        <w:tc>
          <w:tcPr>
            <w:tcW w:w="5211" w:type="dxa"/>
          </w:tcPr>
          <w:p w14:paraId="283C0D26" w14:textId="77777777" w:rsidR="00042D14" w:rsidRPr="00A8459D" w:rsidRDefault="00042D14" w:rsidP="00716981">
            <w:pPr>
              <w:rPr>
                <w:sz w:val="20"/>
                <w:szCs w:val="20"/>
              </w:rPr>
            </w:pPr>
            <w:r w:rsidRPr="00A8459D">
              <w:rPr>
                <w:sz w:val="20"/>
                <w:szCs w:val="20"/>
              </w:rPr>
              <w:t>The author recalls her life growing up in a dysfunctional family with an alcoholic father and distant mother and describes how she and her siblings had to fend for themselves until they finally found the resources and will to leave home.</w:t>
            </w:r>
          </w:p>
        </w:tc>
      </w:tr>
    </w:tbl>
    <w:p w14:paraId="0D7EFAD1" w14:textId="77777777" w:rsidR="002708A6" w:rsidRPr="009F4D3D" w:rsidRDefault="002708A6" w:rsidP="002708A6">
      <w:pPr>
        <w:rPr>
          <w:sz w:val="16"/>
          <w:szCs w:val="16"/>
        </w:rPr>
      </w:pPr>
    </w:p>
    <w:p w14:paraId="5B68CB7D" w14:textId="77777777" w:rsidR="00F55459" w:rsidRDefault="00F55459"/>
    <w:sectPr w:rsidR="00F55459" w:rsidSect="00142423">
      <w:headerReference w:type="default" r:id="rId8"/>
      <w:pgSz w:w="11900" w:h="16840"/>
      <w:pgMar w:top="1418" w:right="851" w:bottom="1418" w:left="1077"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6A8FC" w14:textId="77777777" w:rsidR="003A22A5" w:rsidRDefault="003A22A5" w:rsidP="00B247C5">
      <w:r>
        <w:separator/>
      </w:r>
    </w:p>
  </w:endnote>
  <w:endnote w:type="continuationSeparator" w:id="0">
    <w:p w14:paraId="5EA9A11D" w14:textId="77777777" w:rsidR="003A22A5" w:rsidRDefault="003A22A5" w:rsidP="00B2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8E8CB" w14:textId="77777777" w:rsidR="003A22A5" w:rsidRDefault="003A22A5" w:rsidP="00B247C5">
      <w:r>
        <w:separator/>
      </w:r>
    </w:p>
  </w:footnote>
  <w:footnote w:type="continuationSeparator" w:id="0">
    <w:p w14:paraId="3E2B1EA1" w14:textId="77777777" w:rsidR="003A22A5" w:rsidRDefault="003A22A5" w:rsidP="00B247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BB39" w14:textId="77777777" w:rsidR="00142423" w:rsidRDefault="00142423" w:rsidP="00B247C5">
    <w:pPr>
      <w:pStyle w:val="Header"/>
      <w:jc w:val="center"/>
      <w:rPr>
        <w:sz w:val="40"/>
        <w:szCs w:val="40"/>
      </w:rPr>
    </w:pPr>
  </w:p>
  <w:p w14:paraId="4410FCC0" w14:textId="2079D77D" w:rsidR="003A22A5" w:rsidRPr="00142423" w:rsidRDefault="003A22A5" w:rsidP="00B247C5">
    <w:pPr>
      <w:pStyle w:val="Header"/>
      <w:jc w:val="center"/>
      <w:rPr>
        <w:sz w:val="40"/>
        <w:szCs w:val="40"/>
      </w:rPr>
    </w:pPr>
    <w:r w:rsidRPr="00142423">
      <w:rPr>
        <w:sz w:val="40"/>
        <w:szCs w:val="40"/>
      </w:rPr>
      <w:t>Suggested Reading for Parents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A6"/>
    <w:rsid w:val="00042D14"/>
    <w:rsid w:val="0008641B"/>
    <w:rsid w:val="00142423"/>
    <w:rsid w:val="001B34E9"/>
    <w:rsid w:val="00220F3C"/>
    <w:rsid w:val="002708A6"/>
    <w:rsid w:val="002C40EA"/>
    <w:rsid w:val="002E4903"/>
    <w:rsid w:val="0034711A"/>
    <w:rsid w:val="003A22A5"/>
    <w:rsid w:val="003C1D13"/>
    <w:rsid w:val="003F0B99"/>
    <w:rsid w:val="003F720D"/>
    <w:rsid w:val="0049303E"/>
    <w:rsid w:val="00694540"/>
    <w:rsid w:val="00716981"/>
    <w:rsid w:val="007C6881"/>
    <w:rsid w:val="00862F9B"/>
    <w:rsid w:val="009410E8"/>
    <w:rsid w:val="00941E5E"/>
    <w:rsid w:val="00A55099"/>
    <w:rsid w:val="00A8459D"/>
    <w:rsid w:val="00B00EAD"/>
    <w:rsid w:val="00B247C5"/>
    <w:rsid w:val="00B67F56"/>
    <w:rsid w:val="00C05DE9"/>
    <w:rsid w:val="00D71272"/>
    <w:rsid w:val="00DD1CF0"/>
    <w:rsid w:val="00DD6280"/>
    <w:rsid w:val="00E14032"/>
    <w:rsid w:val="00E34039"/>
    <w:rsid w:val="00E60D11"/>
    <w:rsid w:val="00EF2827"/>
    <w:rsid w:val="00F15466"/>
    <w:rsid w:val="00F1552F"/>
    <w:rsid w:val="00F36482"/>
    <w:rsid w:val="00F55459"/>
    <w:rsid w:val="00FB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49F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8A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8A6"/>
    <w:rPr>
      <w:color w:val="0000FF"/>
      <w:u w:val="single"/>
    </w:rPr>
  </w:style>
  <w:style w:type="table" w:styleId="TableGrid">
    <w:name w:val="Table Grid"/>
    <w:basedOn w:val="TableNormal"/>
    <w:uiPriority w:val="59"/>
    <w:rsid w:val="00270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47C5"/>
    <w:pPr>
      <w:tabs>
        <w:tab w:val="center" w:pos="4320"/>
        <w:tab w:val="right" w:pos="8640"/>
      </w:tabs>
    </w:pPr>
  </w:style>
  <w:style w:type="character" w:customStyle="1" w:styleId="HeaderChar">
    <w:name w:val="Header Char"/>
    <w:basedOn w:val="DefaultParagraphFont"/>
    <w:link w:val="Header"/>
    <w:uiPriority w:val="99"/>
    <w:rsid w:val="00B247C5"/>
    <w:rPr>
      <w:lang w:eastAsia="en-US"/>
    </w:rPr>
  </w:style>
  <w:style w:type="paragraph" w:styleId="Footer">
    <w:name w:val="footer"/>
    <w:basedOn w:val="Normal"/>
    <w:link w:val="FooterChar"/>
    <w:uiPriority w:val="99"/>
    <w:unhideWhenUsed/>
    <w:rsid w:val="00B247C5"/>
    <w:pPr>
      <w:tabs>
        <w:tab w:val="center" w:pos="4320"/>
        <w:tab w:val="right" w:pos="8640"/>
      </w:tabs>
    </w:pPr>
  </w:style>
  <w:style w:type="character" w:customStyle="1" w:styleId="FooterChar">
    <w:name w:val="Footer Char"/>
    <w:basedOn w:val="DefaultParagraphFont"/>
    <w:link w:val="Footer"/>
    <w:uiPriority w:val="99"/>
    <w:rsid w:val="00B247C5"/>
    <w:rPr>
      <w:lang w:eastAsia="en-US"/>
    </w:rPr>
  </w:style>
  <w:style w:type="paragraph" w:styleId="NoSpacing">
    <w:name w:val="No Spacing"/>
    <w:uiPriority w:val="1"/>
    <w:qFormat/>
    <w:rsid w:val="00E14032"/>
    <w:rPr>
      <w:lang w:eastAsia="en-US"/>
    </w:rPr>
  </w:style>
  <w:style w:type="paragraph" w:styleId="NormalWeb">
    <w:name w:val="Normal (Web)"/>
    <w:basedOn w:val="Normal"/>
    <w:uiPriority w:val="99"/>
    <w:unhideWhenUsed/>
    <w:rsid w:val="002C40E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60D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8A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8A6"/>
    <w:rPr>
      <w:color w:val="0000FF"/>
      <w:u w:val="single"/>
    </w:rPr>
  </w:style>
  <w:style w:type="table" w:styleId="TableGrid">
    <w:name w:val="Table Grid"/>
    <w:basedOn w:val="TableNormal"/>
    <w:uiPriority w:val="59"/>
    <w:rsid w:val="00270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47C5"/>
    <w:pPr>
      <w:tabs>
        <w:tab w:val="center" w:pos="4320"/>
        <w:tab w:val="right" w:pos="8640"/>
      </w:tabs>
    </w:pPr>
  </w:style>
  <w:style w:type="character" w:customStyle="1" w:styleId="HeaderChar">
    <w:name w:val="Header Char"/>
    <w:basedOn w:val="DefaultParagraphFont"/>
    <w:link w:val="Header"/>
    <w:uiPriority w:val="99"/>
    <w:rsid w:val="00B247C5"/>
    <w:rPr>
      <w:lang w:eastAsia="en-US"/>
    </w:rPr>
  </w:style>
  <w:style w:type="paragraph" w:styleId="Footer">
    <w:name w:val="footer"/>
    <w:basedOn w:val="Normal"/>
    <w:link w:val="FooterChar"/>
    <w:uiPriority w:val="99"/>
    <w:unhideWhenUsed/>
    <w:rsid w:val="00B247C5"/>
    <w:pPr>
      <w:tabs>
        <w:tab w:val="center" w:pos="4320"/>
        <w:tab w:val="right" w:pos="8640"/>
      </w:tabs>
    </w:pPr>
  </w:style>
  <w:style w:type="character" w:customStyle="1" w:styleId="FooterChar">
    <w:name w:val="Footer Char"/>
    <w:basedOn w:val="DefaultParagraphFont"/>
    <w:link w:val="Footer"/>
    <w:uiPriority w:val="99"/>
    <w:rsid w:val="00B247C5"/>
    <w:rPr>
      <w:lang w:eastAsia="en-US"/>
    </w:rPr>
  </w:style>
  <w:style w:type="paragraph" w:styleId="NoSpacing">
    <w:name w:val="No Spacing"/>
    <w:uiPriority w:val="1"/>
    <w:qFormat/>
    <w:rsid w:val="00E14032"/>
    <w:rPr>
      <w:lang w:eastAsia="en-US"/>
    </w:rPr>
  </w:style>
  <w:style w:type="paragraph" w:styleId="NormalWeb">
    <w:name w:val="Normal (Web)"/>
    <w:basedOn w:val="Normal"/>
    <w:uiPriority w:val="99"/>
    <w:unhideWhenUsed/>
    <w:rsid w:val="002C40E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60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6670">
      <w:bodyDiv w:val="1"/>
      <w:marLeft w:val="0"/>
      <w:marRight w:val="0"/>
      <w:marTop w:val="0"/>
      <w:marBottom w:val="0"/>
      <w:divBdr>
        <w:top w:val="none" w:sz="0" w:space="0" w:color="auto"/>
        <w:left w:val="none" w:sz="0" w:space="0" w:color="auto"/>
        <w:bottom w:val="none" w:sz="0" w:space="0" w:color="auto"/>
        <w:right w:val="none" w:sz="0" w:space="0" w:color="auto"/>
      </w:divBdr>
    </w:div>
    <w:div w:id="1176769159">
      <w:bodyDiv w:val="1"/>
      <w:marLeft w:val="0"/>
      <w:marRight w:val="0"/>
      <w:marTop w:val="0"/>
      <w:marBottom w:val="0"/>
      <w:divBdr>
        <w:top w:val="none" w:sz="0" w:space="0" w:color="auto"/>
        <w:left w:val="none" w:sz="0" w:space="0" w:color="auto"/>
        <w:bottom w:val="none" w:sz="0" w:space="0" w:color="auto"/>
        <w:right w:val="none" w:sz="0" w:space="0" w:color="auto"/>
      </w:divBdr>
    </w:div>
    <w:div w:id="1218933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B1D4-4729-5B4E-B4B0-BF475F58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2103</Words>
  <Characters>11990</Characters>
  <Application>Microsoft Macintosh Word</Application>
  <DocSecurity>0</DocSecurity>
  <Lines>99</Lines>
  <Paragraphs>28</Paragraphs>
  <ScaleCrop>false</ScaleCrop>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Smith</dc:creator>
  <cp:keywords/>
  <dc:description/>
  <cp:lastModifiedBy>Tech Support</cp:lastModifiedBy>
  <cp:revision>3</cp:revision>
  <cp:lastPrinted>2012-05-14T08:28:00Z</cp:lastPrinted>
  <dcterms:created xsi:type="dcterms:W3CDTF">2012-05-14T08:34:00Z</dcterms:created>
  <dcterms:modified xsi:type="dcterms:W3CDTF">2016-03-15T04:59:00Z</dcterms:modified>
</cp:coreProperties>
</file>